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673F8B87" w:rsidR="00C267C6" w:rsidRPr="009F1AF9" w:rsidRDefault="00552C69"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noProof/>
        </w:rPr>
        <w:drawing>
          <wp:inline distT="0" distB="0" distL="0" distR="0" wp14:anchorId="0BD899BB" wp14:editId="28C6ACD7">
            <wp:extent cx="1714500" cy="1714500"/>
            <wp:effectExtent l="0" t="0" r="0" b="0"/>
            <wp:docPr id="1"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06503D51" w14:textId="7223BAA7" w:rsidR="00954E61" w:rsidRPr="00954E61" w:rsidRDefault="00954E61" w:rsidP="00954E61">
      <w:pPr>
        <w:pStyle w:val="NoSpacing"/>
        <w:rPr>
          <w:rFonts w:ascii="Arial" w:hAnsi="Arial" w:cs="Arial"/>
          <w:b/>
          <w:i/>
          <w:iCs/>
          <w:sz w:val="28"/>
          <w:szCs w:val="28"/>
        </w:rPr>
      </w:pPr>
      <w:r w:rsidRPr="00954E61">
        <w:rPr>
          <w:rFonts w:ascii="Arial" w:hAnsi="Arial" w:cs="Arial"/>
          <w:b/>
          <w:sz w:val="28"/>
          <w:szCs w:val="28"/>
        </w:rPr>
        <w:t>CWMAMAN TOWN COUNCIL FINANCIAL REGULATIONS 202</w:t>
      </w:r>
      <w:r>
        <w:rPr>
          <w:rFonts w:ascii="Arial" w:hAnsi="Arial" w:cs="Arial"/>
          <w:b/>
          <w:sz w:val="28"/>
          <w:szCs w:val="28"/>
        </w:rPr>
        <w:t>5</w:t>
      </w:r>
    </w:p>
    <w:p w14:paraId="4F4D0F1D" w14:textId="77777777" w:rsidR="00954E61" w:rsidRPr="00954E61" w:rsidRDefault="00954E61" w:rsidP="00954E61">
      <w:pPr>
        <w:pStyle w:val="NoSpacing"/>
        <w:rPr>
          <w:rFonts w:ascii="Arial" w:hAnsi="Arial" w:cs="Arial"/>
          <w:b/>
          <w:i/>
          <w:iCs/>
          <w:sz w:val="28"/>
          <w:szCs w:val="28"/>
        </w:rPr>
      </w:pPr>
    </w:p>
    <w:p w14:paraId="637E5DA6" w14:textId="17261087" w:rsidR="00435673" w:rsidRPr="00BC122E" w:rsidRDefault="00954E61" w:rsidP="00BC122E">
      <w:pPr>
        <w:pStyle w:val="NoSpacing"/>
        <w:jc w:val="center"/>
        <w:rPr>
          <w:rFonts w:ascii="Arial" w:hAnsi="Arial" w:cs="Arial"/>
          <w:b/>
          <w:bCs/>
          <w:sz w:val="28"/>
          <w:szCs w:val="28"/>
          <w:u w:val="single"/>
        </w:rPr>
      </w:pPr>
      <w:r w:rsidRPr="00954E61">
        <w:rPr>
          <w:rFonts w:ascii="Arial" w:hAnsi="Arial" w:cs="Arial"/>
          <w:b/>
          <w:bCs/>
          <w:sz w:val="28"/>
          <w:szCs w:val="28"/>
          <w:u w:val="single"/>
        </w:rPr>
        <w:t>INDEX</w:t>
      </w:r>
    </w:p>
    <w:sdt>
      <w:sdtPr>
        <w:rPr>
          <w:rFonts w:ascii="Arial" w:hAnsi="Arial" w:cs="Arial"/>
          <w:b w:val="0"/>
          <w:lang w:val="en-GB"/>
        </w:rPr>
        <w:id w:val="815916576"/>
        <w:docPartObj>
          <w:docPartGallery w:val="Table of Contents"/>
          <w:docPartUnique/>
        </w:docPartObj>
      </w:sdtPr>
      <w:sdtEndPr>
        <w:rPr>
          <w:noProof/>
        </w:rPr>
      </w:sdtEndPr>
      <w:sdtContent>
        <w:p w14:paraId="7B43B96F" w14:textId="14F20ADE" w:rsidR="00847E12" w:rsidRPr="009F1AF9" w:rsidRDefault="00847E12" w:rsidP="00847E12">
          <w:pPr>
            <w:pStyle w:val="TOCHeading"/>
            <w:numPr>
              <w:ilvl w:val="0"/>
              <w:numId w:val="0"/>
            </w:numPr>
            <w:rPr>
              <w:rFonts w:ascii="Arial" w:hAnsi="Arial" w:cs="Arial"/>
            </w:rPr>
          </w:pPr>
          <w:r w:rsidRPr="009F1AF9">
            <w:rPr>
              <w:rFonts w:ascii="Arial" w:hAnsi="Arial" w:cs="Arial"/>
            </w:rPr>
            <w:t>CONTENTS</w:t>
          </w:r>
        </w:p>
        <w:p w14:paraId="2A570498" w14:textId="083B111C" w:rsidR="004C16DE" w:rsidRDefault="00847E12">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8229497" w:history="1">
            <w:r w:rsidR="00384C10" w:rsidRPr="00A96BDB">
              <w:rPr>
                <w:rStyle w:val="Hyperlink"/>
                <w:rFonts w:ascii="Arial" w:hAnsi="Arial" w:cs="Arial"/>
                <w:noProof/>
              </w:rPr>
              <w:t>1.</w:t>
            </w:r>
            <w:r w:rsidR="00384C10">
              <w:rPr>
                <w:rFonts w:eastAsiaTheme="minorEastAsia"/>
                <w:noProof/>
                <w:kern w:val="2"/>
                <w:sz w:val="24"/>
                <w:szCs w:val="24"/>
                <w:lang w:eastAsia="en-GB"/>
                <w14:ligatures w14:val="standardContextual"/>
              </w:rPr>
              <w:tab/>
            </w:r>
            <w:r w:rsidR="00384C10" w:rsidRPr="00A96BDB">
              <w:rPr>
                <w:rStyle w:val="Hyperlink"/>
                <w:rFonts w:ascii="Arial" w:hAnsi="Arial" w:cs="Arial"/>
                <w:noProof/>
              </w:rPr>
              <w:t>GENERAL</w:t>
            </w:r>
            <w:r w:rsidR="00384C10">
              <w:rPr>
                <w:noProof/>
                <w:webHidden/>
              </w:rPr>
              <w:tab/>
            </w:r>
            <w:r w:rsidR="004C16DE">
              <w:rPr>
                <w:noProof/>
                <w:webHidden/>
              </w:rPr>
              <w:fldChar w:fldCharType="begin"/>
            </w:r>
            <w:r w:rsidR="004C16DE">
              <w:rPr>
                <w:noProof/>
                <w:webHidden/>
              </w:rPr>
              <w:instrText xml:space="preserve"> PAGEREF _Toc198229497 \h </w:instrText>
            </w:r>
            <w:r w:rsidR="004C16DE">
              <w:rPr>
                <w:noProof/>
                <w:webHidden/>
              </w:rPr>
            </w:r>
            <w:r w:rsidR="004C16DE">
              <w:rPr>
                <w:noProof/>
                <w:webHidden/>
              </w:rPr>
              <w:fldChar w:fldCharType="separate"/>
            </w:r>
            <w:r w:rsidR="00384C10">
              <w:rPr>
                <w:noProof/>
                <w:webHidden/>
              </w:rPr>
              <w:t>2</w:t>
            </w:r>
            <w:r w:rsidR="004C16DE">
              <w:rPr>
                <w:noProof/>
                <w:webHidden/>
              </w:rPr>
              <w:fldChar w:fldCharType="end"/>
            </w:r>
          </w:hyperlink>
        </w:p>
        <w:p w14:paraId="675801F3" w14:textId="35201339" w:rsidR="004C16DE" w:rsidRDefault="00384C10">
          <w:pPr>
            <w:pStyle w:val="TOC1"/>
            <w:rPr>
              <w:rFonts w:eastAsiaTheme="minorEastAsia"/>
              <w:noProof/>
              <w:kern w:val="2"/>
              <w:sz w:val="24"/>
              <w:szCs w:val="24"/>
              <w:lang w:eastAsia="en-GB"/>
              <w14:ligatures w14:val="standardContextual"/>
            </w:rPr>
          </w:pPr>
          <w:hyperlink w:anchor="_Toc198229498" w:history="1">
            <w:r w:rsidRPr="00A96BDB">
              <w:rPr>
                <w:rStyle w:val="Hyperlink"/>
                <w:rFonts w:ascii="Arial" w:hAnsi="Arial" w:cs="Arial"/>
                <w:noProof/>
              </w:rPr>
              <w:t>2.</w:t>
            </w:r>
            <w:r>
              <w:rPr>
                <w:rFonts w:eastAsiaTheme="minorEastAsia"/>
                <w:noProof/>
                <w:kern w:val="2"/>
                <w:sz w:val="24"/>
                <w:szCs w:val="24"/>
                <w:lang w:eastAsia="en-GB"/>
                <w14:ligatures w14:val="standardContextual"/>
              </w:rPr>
              <w:tab/>
            </w:r>
            <w:r w:rsidRPr="00A96BDB">
              <w:rPr>
                <w:rStyle w:val="Hyperlink"/>
                <w:rFonts w:ascii="Arial" w:hAnsi="Arial" w:cs="Arial"/>
                <w:noProof/>
              </w:rPr>
              <w:t>RISK MANAGEMENT AND INTERNAL CONTROL</w:t>
            </w:r>
            <w:r>
              <w:rPr>
                <w:noProof/>
                <w:webHidden/>
              </w:rPr>
              <w:tab/>
            </w:r>
            <w:r w:rsidR="004C16DE">
              <w:rPr>
                <w:noProof/>
                <w:webHidden/>
              </w:rPr>
              <w:fldChar w:fldCharType="begin"/>
            </w:r>
            <w:r w:rsidR="004C16DE">
              <w:rPr>
                <w:noProof/>
                <w:webHidden/>
              </w:rPr>
              <w:instrText xml:space="preserve"> PAGEREF _Toc198229498 \h </w:instrText>
            </w:r>
            <w:r w:rsidR="004C16DE">
              <w:rPr>
                <w:noProof/>
                <w:webHidden/>
              </w:rPr>
            </w:r>
            <w:r w:rsidR="004C16DE">
              <w:rPr>
                <w:noProof/>
                <w:webHidden/>
              </w:rPr>
              <w:fldChar w:fldCharType="separate"/>
            </w:r>
            <w:r>
              <w:rPr>
                <w:noProof/>
                <w:webHidden/>
              </w:rPr>
              <w:t>3</w:t>
            </w:r>
            <w:r w:rsidR="004C16DE">
              <w:rPr>
                <w:noProof/>
                <w:webHidden/>
              </w:rPr>
              <w:fldChar w:fldCharType="end"/>
            </w:r>
          </w:hyperlink>
        </w:p>
        <w:p w14:paraId="364FB31A" w14:textId="7139D5C2" w:rsidR="004C16DE" w:rsidRDefault="00384C10">
          <w:pPr>
            <w:pStyle w:val="TOC1"/>
            <w:rPr>
              <w:rFonts w:eastAsiaTheme="minorEastAsia"/>
              <w:noProof/>
              <w:kern w:val="2"/>
              <w:sz w:val="24"/>
              <w:szCs w:val="24"/>
              <w:lang w:eastAsia="en-GB"/>
              <w14:ligatures w14:val="standardContextual"/>
            </w:rPr>
          </w:pPr>
          <w:hyperlink w:anchor="_Toc198229499" w:history="1">
            <w:r w:rsidRPr="00A96BDB">
              <w:rPr>
                <w:rStyle w:val="Hyperlink"/>
                <w:rFonts w:ascii="Arial" w:hAnsi="Arial" w:cs="Arial"/>
                <w:noProof/>
              </w:rPr>
              <w:t>3.</w:t>
            </w:r>
            <w:r>
              <w:rPr>
                <w:rFonts w:eastAsiaTheme="minorEastAsia"/>
                <w:noProof/>
                <w:kern w:val="2"/>
                <w:sz w:val="24"/>
                <w:szCs w:val="24"/>
                <w:lang w:eastAsia="en-GB"/>
                <w14:ligatures w14:val="standardContextual"/>
              </w:rPr>
              <w:tab/>
            </w:r>
            <w:r w:rsidRPr="00A96BDB">
              <w:rPr>
                <w:rStyle w:val="Hyperlink"/>
                <w:rFonts w:ascii="Arial" w:hAnsi="Arial" w:cs="Arial"/>
                <w:noProof/>
              </w:rPr>
              <w:t>ACCOUNTS AND AUDIT</w:t>
            </w:r>
            <w:r>
              <w:rPr>
                <w:noProof/>
                <w:webHidden/>
              </w:rPr>
              <w:tab/>
            </w:r>
            <w:r w:rsidR="004C16DE">
              <w:rPr>
                <w:noProof/>
                <w:webHidden/>
              </w:rPr>
              <w:fldChar w:fldCharType="begin"/>
            </w:r>
            <w:r w:rsidR="004C16DE">
              <w:rPr>
                <w:noProof/>
                <w:webHidden/>
              </w:rPr>
              <w:instrText xml:space="preserve"> PAGEREF _Toc198229499 \h </w:instrText>
            </w:r>
            <w:r w:rsidR="004C16DE">
              <w:rPr>
                <w:noProof/>
                <w:webHidden/>
              </w:rPr>
            </w:r>
            <w:r w:rsidR="004C16DE">
              <w:rPr>
                <w:noProof/>
                <w:webHidden/>
              </w:rPr>
              <w:fldChar w:fldCharType="separate"/>
            </w:r>
            <w:r>
              <w:rPr>
                <w:noProof/>
                <w:webHidden/>
              </w:rPr>
              <w:t>4</w:t>
            </w:r>
            <w:r w:rsidR="004C16DE">
              <w:rPr>
                <w:noProof/>
                <w:webHidden/>
              </w:rPr>
              <w:fldChar w:fldCharType="end"/>
            </w:r>
          </w:hyperlink>
        </w:p>
        <w:p w14:paraId="2A96AE89" w14:textId="1BF1FEBB" w:rsidR="004C16DE" w:rsidRDefault="00384C10">
          <w:pPr>
            <w:pStyle w:val="TOC1"/>
            <w:rPr>
              <w:rFonts w:eastAsiaTheme="minorEastAsia"/>
              <w:noProof/>
              <w:kern w:val="2"/>
              <w:sz w:val="24"/>
              <w:szCs w:val="24"/>
              <w:lang w:eastAsia="en-GB"/>
              <w14:ligatures w14:val="standardContextual"/>
            </w:rPr>
          </w:pPr>
          <w:hyperlink w:anchor="_Toc198229500" w:history="1">
            <w:r w:rsidRPr="00A96BDB">
              <w:rPr>
                <w:rStyle w:val="Hyperlink"/>
                <w:rFonts w:ascii="Arial" w:hAnsi="Arial" w:cs="Arial"/>
                <w:noProof/>
              </w:rPr>
              <w:t>4.</w:t>
            </w:r>
            <w:r>
              <w:rPr>
                <w:rFonts w:eastAsiaTheme="minorEastAsia"/>
                <w:noProof/>
                <w:kern w:val="2"/>
                <w:sz w:val="24"/>
                <w:szCs w:val="24"/>
                <w:lang w:eastAsia="en-GB"/>
                <w14:ligatures w14:val="standardContextual"/>
              </w:rPr>
              <w:tab/>
            </w:r>
            <w:r w:rsidRPr="00A96BDB">
              <w:rPr>
                <w:rStyle w:val="Hyperlink"/>
                <w:rFonts w:ascii="Arial" w:hAnsi="Arial" w:cs="Arial"/>
                <w:noProof/>
              </w:rPr>
              <w:t>BUDGET AND PRECEPT</w:t>
            </w:r>
            <w:r>
              <w:rPr>
                <w:noProof/>
                <w:webHidden/>
              </w:rPr>
              <w:tab/>
            </w:r>
            <w:r w:rsidR="004C16DE">
              <w:rPr>
                <w:noProof/>
                <w:webHidden/>
              </w:rPr>
              <w:fldChar w:fldCharType="begin"/>
            </w:r>
            <w:r w:rsidR="004C16DE">
              <w:rPr>
                <w:noProof/>
                <w:webHidden/>
              </w:rPr>
              <w:instrText xml:space="preserve"> PAGEREF _Toc198229500 \h </w:instrText>
            </w:r>
            <w:r w:rsidR="004C16DE">
              <w:rPr>
                <w:noProof/>
                <w:webHidden/>
              </w:rPr>
            </w:r>
            <w:r w:rsidR="004C16DE">
              <w:rPr>
                <w:noProof/>
                <w:webHidden/>
              </w:rPr>
              <w:fldChar w:fldCharType="separate"/>
            </w:r>
            <w:r>
              <w:rPr>
                <w:noProof/>
                <w:webHidden/>
              </w:rPr>
              <w:t>5</w:t>
            </w:r>
            <w:r w:rsidR="004C16DE">
              <w:rPr>
                <w:noProof/>
                <w:webHidden/>
              </w:rPr>
              <w:fldChar w:fldCharType="end"/>
            </w:r>
          </w:hyperlink>
        </w:p>
        <w:p w14:paraId="71B2792F" w14:textId="0D2249C9" w:rsidR="004C16DE" w:rsidRDefault="00384C10">
          <w:pPr>
            <w:pStyle w:val="TOC1"/>
            <w:rPr>
              <w:rFonts w:eastAsiaTheme="minorEastAsia"/>
              <w:noProof/>
              <w:kern w:val="2"/>
              <w:sz w:val="24"/>
              <w:szCs w:val="24"/>
              <w:lang w:eastAsia="en-GB"/>
              <w14:ligatures w14:val="standardContextual"/>
            </w:rPr>
          </w:pPr>
          <w:hyperlink w:anchor="_Toc198229501" w:history="1">
            <w:r w:rsidRPr="00A96BDB">
              <w:rPr>
                <w:rStyle w:val="Hyperlink"/>
                <w:rFonts w:ascii="Arial" w:hAnsi="Arial" w:cs="Arial"/>
                <w:noProof/>
              </w:rPr>
              <w:t>5.</w:t>
            </w:r>
            <w:r>
              <w:rPr>
                <w:rFonts w:eastAsiaTheme="minorEastAsia"/>
                <w:noProof/>
                <w:kern w:val="2"/>
                <w:sz w:val="24"/>
                <w:szCs w:val="24"/>
                <w:lang w:eastAsia="en-GB"/>
                <w14:ligatures w14:val="standardContextual"/>
              </w:rPr>
              <w:tab/>
            </w:r>
            <w:r w:rsidRPr="00A96BDB">
              <w:rPr>
                <w:rStyle w:val="Hyperlink"/>
                <w:rFonts w:ascii="Arial" w:hAnsi="Arial" w:cs="Arial"/>
                <w:noProof/>
              </w:rPr>
              <w:t>PROCUREMENT</w:t>
            </w:r>
            <w:r>
              <w:rPr>
                <w:noProof/>
                <w:webHidden/>
              </w:rPr>
              <w:tab/>
            </w:r>
            <w:r w:rsidR="004C16DE">
              <w:rPr>
                <w:noProof/>
                <w:webHidden/>
              </w:rPr>
              <w:fldChar w:fldCharType="begin"/>
            </w:r>
            <w:r w:rsidR="004C16DE">
              <w:rPr>
                <w:noProof/>
                <w:webHidden/>
              </w:rPr>
              <w:instrText xml:space="preserve"> PAGEREF _Toc198229501 \h </w:instrText>
            </w:r>
            <w:r w:rsidR="004C16DE">
              <w:rPr>
                <w:noProof/>
                <w:webHidden/>
              </w:rPr>
            </w:r>
            <w:r w:rsidR="004C16DE">
              <w:rPr>
                <w:noProof/>
                <w:webHidden/>
              </w:rPr>
              <w:fldChar w:fldCharType="separate"/>
            </w:r>
            <w:r>
              <w:rPr>
                <w:noProof/>
                <w:webHidden/>
              </w:rPr>
              <w:t>6</w:t>
            </w:r>
            <w:r w:rsidR="004C16DE">
              <w:rPr>
                <w:noProof/>
                <w:webHidden/>
              </w:rPr>
              <w:fldChar w:fldCharType="end"/>
            </w:r>
          </w:hyperlink>
        </w:p>
        <w:p w14:paraId="66E001D9" w14:textId="0A66E1EC" w:rsidR="004C16DE" w:rsidRDefault="00384C10">
          <w:pPr>
            <w:pStyle w:val="TOC1"/>
            <w:rPr>
              <w:rFonts w:eastAsiaTheme="minorEastAsia"/>
              <w:noProof/>
              <w:kern w:val="2"/>
              <w:sz w:val="24"/>
              <w:szCs w:val="24"/>
              <w:lang w:eastAsia="en-GB"/>
              <w14:ligatures w14:val="standardContextual"/>
            </w:rPr>
          </w:pPr>
          <w:hyperlink w:anchor="_Toc198229502" w:history="1">
            <w:r w:rsidRPr="00A96BDB">
              <w:rPr>
                <w:rStyle w:val="Hyperlink"/>
                <w:rFonts w:ascii="Arial" w:hAnsi="Arial" w:cs="Arial"/>
                <w:noProof/>
              </w:rPr>
              <w:t>6.</w:t>
            </w:r>
            <w:r>
              <w:rPr>
                <w:rFonts w:eastAsiaTheme="minorEastAsia"/>
                <w:noProof/>
                <w:kern w:val="2"/>
                <w:sz w:val="24"/>
                <w:szCs w:val="24"/>
                <w:lang w:eastAsia="en-GB"/>
                <w14:ligatures w14:val="standardContextual"/>
              </w:rPr>
              <w:tab/>
            </w:r>
            <w:r w:rsidRPr="00A96BDB">
              <w:rPr>
                <w:rStyle w:val="Hyperlink"/>
                <w:rFonts w:ascii="Arial" w:hAnsi="Arial" w:cs="Arial"/>
                <w:noProof/>
              </w:rPr>
              <w:t>BANKING AND PAYMENTS</w:t>
            </w:r>
            <w:r>
              <w:rPr>
                <w:noProof/>
                <w:webHidden/>
              </w:rPr>
              <w:tab/>
            </w:r>
            <w:r w:rsidR="004C16DE">
              <w:rPr>
                <w:noProof/>
                <w:webHidden/>
              </w:rPr>
              <w:fldChar w:fldCharType="begin"/>
            </w:r>
            <w:r w:rsidR="004C16DE">
              <w:rPr>
                <w:noProof/>
                <w:webHidden/>
              </w:rPr>
              <w:instrText xml:space="preserve"> PAGEREF _Toc198229502 \h </w:instrText>
            </w:r>
            <w:r w:rsidR="004C16DE">
              <w:rPr>
                <w:noProof/>
                <w:webHidden/>
              </w:rPr>
            </w:r>
            <w:r w:rsidR="004C16DE">
              <w:rPr>
                <w:noProof/>
                <w:webHidden/>
              </w:rPr>
              <w:fldChar w:fldCharType="separate"/>
            </w:r>
            <w:r>
              <w:rPr>
                <w:noProof/>
                <w:webHidden/>
              </w:rPr>
              <w:t>8</w:t>
            </w:r>
            <w:r w:rsidR="004C16DE">
              <w:rPr>
                <w:noProof/>
                <w:webHidden/>
              </w:rPr>
              <w:fldChar w:fldCharType="end"/>
            </w:r>
          </w:hyperlink>
        </w:p>
        <w:p w14:paraId="3AB3D2C0" w14:textId="1F874D1A" w:rsidR="004C16DE" w:rsidRDefault="00384C10">
          <w:pPr>
            <w:pStyle w:val="TOC1"/>
            <w:rPr>
              <w:rFonts w:eastAsiaTheme="minorEastAsia"/>
              <w:noProof/>
              <w:kern w:val="2"/>
              <w:sz w:val="24"/>
              <w:szCs w:val="24"/>
              <w:lang w:eastAsia="en-GB"/>
              <w14:ligatures w14:val="standardContextual"/>
            </w:rPr>
          </w:pPr>
          <w:hyperlink w:anchor="_Toc198229503" w:history="1">
            <w:r w:rsidRPr="00A96BDB">
              <w:rPr>
                <w:rStyle w:val="Hyperlink"/>
                <w:rFonts w:ascii="Arial" w:hAnsi="Arial" w:cs="Arial"/>
                <w:noProof/>
              </w:rPr>
              <w:t>7.</w:t>
            </w:r>
            <w:r>
              <w:rPr>
                <w:rFonts w:eastAsiaTheme="minorEastAsia"/>
                <w:noProof/>
                <w:kern w:val="2"/>
                <w:sz w:val="24"/>
                <w:szCs w:val="24"/>
                <w:lang w:eastAsia="en-GB"/>
                <w14:ligatures w14:val="standardContextual"/>
              </w:rPr>
              <w:tab/>
            </w:r>
            <w:r w:rsidRPr="00A96BDB">
              <w:rPr>
                <w:rStyle w:val="Hyperlink"/>
                <w:rFonts w:ascii="Arial" w:hAnsi="Arial" w:cs="Arial"/>
                <w:noProof/>
              </w:rPr>
              <w:t>ELECTRONIC PAYMENTS</w:t>
            </w:r>
            <w:r>
              <w:rPr>
                <w:noProof/>
                <w:webHidden/>
              </w:rPr>
              <w:tab/>
            </w:r>
            <w:r w:rsidR="004C16DE">
              <w:rPr>
                <w:noProof/>
                <w:webHidden/>
              </w:rPr>
              <w:fldChar w:fldCharType="begin"/>
            </w:r>
            <w:r w:rsidR="004C16DE">
              <w:rPr>
                <w:noProof/>
                <w:webHidden/>
              </w:rPr>
              <w:instrText xml:space="preserve"> PAGEREF _Toc198229503 \h </w:instrText>
            </w:r>
            <w:r w:rsidR="004C16DE">
              <w:rPr>
                <w:noProof/>
                <w:webHidden/>
              </w:rPr>
            </w:r>
            <w:r w:rsidR="004C16DE">
              <w:rPr>
                <w:noProof/>
                <w:webHidden/>
              </w:rPr>
              <w:fldChar w:fldCharType="separate"/>
            </w:r>
            <w:r>
              <w:rPr>
                <w:noProof/>
                <w:webHidden/>
              </w:rPr>
              <w:t>9</w:t>
            </w:r>
            <w:r w:rsidR="004C16DE">
              <w:rPr>
                <w:noProof/>
                <w:webHidden/>
              </w:rPr>
              <w:fldChar w:fldCharType="end"/>
            </w:r>
          </w:hyperlink>
        </w:p>
        <w:p w14:paraId="1FA8DF53" w14:textId="5A7CCEA0" w:rsidR="004C16DE" w:rsidRDefault="00384C10">
          <w:pPr>
            <w:pStyle w:val="TOC1"/>
            <w:rPr>
              <w:rFonts w:eastAsiaTheme="minorEastAsia"/>
              <w:noProof/>
              <w:kern w:val="2"/>
              <w:sz w:val="24"/>
              <w:szCs w:val="24"/>
              <w:lang w:eastAsia="en-GB"/>
              <w14:ligatures w14:val="standardContextual"/>
            </w:rPr>
          </w:pPr>
          <w:hyperlink w:anchor="_Toc198229504" w:history="1">
            <w:r w:rsidRPr="00A96BDB">
              <w:rPr>
                <w:rStyle w:val="Hyperlink"/>
                <w:rFonts w:ascii="Arial" w:hAnsi="Arial" w:cs="Arial"/>
                <w:noProof/>
              </w:rPr>
              <w:t>8.</w:t>
            </w:r>
            <w:r>
              <w:rPr>
                <w:rFonts w:eastAsiaTheme="minorEastAsia"/>
                <w:noProof/>
                <w:kern w:val="2"/>
                <w:sz w:val="24"/>
                <w:szCs w:val="24"/>
                <w:lang w:eastAsia="en-GB"/>
                <w14:ligatures w14:val="standardContextual"/>
              </w:rPr>
              <w:tab/>
            </w:r>
            <w:r w:rsidRPr="00A96BDB">
              <w:rPr>
                <w:rStyle w:val="Hyperlink"/>
                <w:rFonts w:ascii="Arial" w:hAnsi="Arial" w:cs="Arial"/>
                <w:noProof/>
              </w:rPr>
              <w:t>CHEQUE PAYMENTS</w:t>
            </w:r>
            <w:r>
              <w:rPr>
                <w:noProof/>
                <w:webHidden/>
              </w:rPr>
              <w:tab/>
            </w:r>
            <w:r w:rsidR="004C16DE">
              <w:rPr>
                <w:noProof/>
                <w:webHidden/>
              </w:rPr>
              <w:fldChar w:fldCharType="begin"/>
            </w:r>
            <w:r w:rsidR="004C16DE">
              <w:rPr>
                <w:noProof/>
                <w:webHidden/>
              </w:rPr>
              <w:instrText xml:space="preserve"> PAGEREF _Toc198229504 \h </w:instrText>
            </w:r>
            <w:r w:rsidR="004C16DE">
              <w:rPr>
                <w:noProof/>
                <w:webHidden/>
              </w:rPr>
            </w:r>
            <w:r w:rsidR="004C16DE">
              <w:rPr>
                <w:noProof/>
                <w:webHidden/>
              </w:rPr>
              <w:fldChar w:fldCharType="separate"/>
            </w:r>
            <w:r>
              <w:rPr>
                <w:noProof/>
                <w:webHidden/>
              </w:rPr>
              <w:t>10</w:t>
            </w:r>
            <w:r w:rsidR="004C16DE">
              <w:rPr>
                <w:noProof/>
                <w:webHidden/>
              </w:rPr>
              <w:fldChar w:fldCharType="end"/>
            </w:r>
          </w:hyperlink>
        </w:p>
        <w:p w14:paraId="2C8C493F" w14:textId="3633AC2D" w:rsidR="004C16DE" w:rsidRDefault="00384C10">
          <w:pPr>
            <w:pStyle w:val="TOC1"/>
            <w:rPr>
              <w:rFonts w:eastAsiaTheme="minorEastAsia"/>
              <w:noProof/>
              <w:kern w:val="2"/>
              <w:sz w:val="24"/>
              <w:szCs w:val="24"/>
              <w:lang w:eastAsia="en-GB"/>
              <w14:ligatures w14:val="standardContextual"/>
            </w:rPr>
          </w:pPr>
          <w:hyperlink w:anchor="_Toc198229505" w:history="1">
            <w:r w:rsidRPr="00A96BDB">
              <w:rPr>
                <w:rStyle w:val="Hyperlink"/>
                <w:rFonts w:ascii="Arial" w:hAnsi="Arial" w:cs="Arial"/>
                <w:noProof/>
              </w:rPr>
              <w:t>9.</w:t>
            </w:r>
            <w:r>
              <w:rPr>
                <w:rFonts w:eastAsiaTheme="minorEastAsia"/>
                <w:noProof/>
                <w:kern w:val="2"/>
                <w:sz w:val="24"/>
                <w:szCs w:val="24"/>
                <w:lang w:eastAsia="en-GB"/>
                <w14:ligatures w14:val="standardContextual"/>
              </w:rPr>
              <w:tab/>
            </w:r>
            <w:r w:rsidRPr="00A96BDB">
              <w:rPr>
                <w:rStyle w:val="Hyperlink"/>
                <w:rFonts w:ascii="Arial" w:hAnsi="Arial" w:cs="Arial"/>
                <w:noProof/>
              </w:rPr>
              <w:t>PAYMENT CARDS</w:t>
            </w:r>
            <w:r>
              <w:rPr>
                <w:noProof/>
                <w:webHidden/>
              </w:rPr>
              <w:tab/>
            </w:r>
            <w:r w:rsidR="004C16DE">
              <w:rPr>
                <w:noProof/>
                <w:webHidden/>
              </w:rPr>
              <w:fldChar w:fldCharType="begin"/>
            </w:r>
            <w:r w:rsidR="004C16DE">
              <w:rPr>
                <w:noProof/>
                <w:webHidden/>
              </w:rPr>
              <w:instrText xml:space="preserve"> PAGEREF _Toc198229505 \h </w:instrText>
            </w:r>
            <w:r w:rsidR="004C16DE">
              <w:rPr>
                <w:noProof/>
                <w:webHidden/>
              </w:rPr>
            </w:r>
            <w:r w:rsidR="004C16DE">
              <w:rPr>
                <w:noProof/>
                <w:webHidden/>
              </w:rPr>
              <w:fldChar w:fldCharType="separate"/>
            </w:r>
            <w:r>
              <w:rPr>
                <w:noProof/>
                <w:webHidden/>
              </w:rPr>
              <w:t>11</w:t>
            </w:r>
            <w:r w:rsidR="004C16DE">
              <w:rPr>
                <w:noProof/>
                <w:webHidden/>
              </w:rPr>
              <w:fldChar w:fldCharType="end"/>
            </w:r>
          </w:hyperlink>
        </w:p>
        <w:p w14:paraId="4295D7C5" w14:textId="7FC061E7" w:rsidR="004C16DE" w:rsidRDefault="00384C10">
          <w:pPr>
            <w:pStyle w:val="TOC1"/>
            <w:rPr>
              <w:rFonts w:eastAsiaTheme="minorEastAsia"/>
              <w:noProof/>
              <w:kern w:val="2"/>
              <w:sz w:val="24"/>
              <w:szCs w:val="24"/>
              <w:lang w:eastAsia="en-GB"/>
              <w14:ligatures w14:val="standardContextual"/>
            </w:rPr>
          </w:pPr>
          <w:hyperlink w:anchor="_Toc198229506" w:history="1">
            <w:r w:rsidRPr="00A96BDB">
              <w:rPr>
                <w:rStyle w:val="Hyperlink"/>
                <w:rFonts w:ascii="Arial" w:hAnsi="Arial" w:cs="Arial"/>
                <w:noProof/>
              </w:rPr>
              <w:t>10.</w:t>
            </w:r>
            <w:r>
              <w:rPr>
                <w:rFonts w:eastAsiaTheme="minorEastAsia"/>
                <w:noProof/>
                <w:kern w:val="2"/>
                <w:sz w:val="24"/>
                <w:szCs w:val="24"/>
                <w:lang w:eastAsia="en-GB"/>
                <w14:ligatures w14:val="standardContextual"/>
              </w:rPr>
              <w:tab/>
            </w:r>
            <w:r w:rsidRPr="00A96BDB">
              <w:rPr>
                <w:rStyle w:val="Hyperlink"/>
                <w:rFonts w:ascii="Arial" w:hAnsi="Arial" w:cs="Arial"/>
                <w:noProof/>
              </w:rPr>
              <w:t>PETTY CASH</w:t>
            </w:r>
            <w:r>
              <w:rPr>
                <w:noProof/>
                <w:webHidden/>
              </w:rPr>
              <w:tab/>
            </w:r>
            <w:r w:rsidR="004C16DE">
              <w:rPr>
                <w:noProof/>
                <w:webHidden/>
              </w:rPr>
              <w:fldChar w:fldCharType="begin"/>
            </w:r>
            <w:r w:rsidR="004C16DE">
              <w:rPr>
                <w:noProof/>
                <w:webHidden/>
              </w:rPr>
              <w:instrText xml:space="preserve"> PAGEREF _Toc198229506 \h </w:instrText>
            </w:r>
            <w:r w:rsidR="004C16DE">
              <w:rPr>
                <w:noProof/>
                <w:webHidden/>
              </w:rPr>
            </w:r>
            <w:r w:rsidR="004C16DE">
              <w:rPr>
                <w:noProof/>
                <w:webHidden/>
              </w:rPr>
              <w:fldChar w:fldCharType="separate"/>
            </w:r>
            <w:r>
              <w:rPr>
                <w:noProof/>
                <w:webHidden/>
              </w:rPr>
              <w:t>11</w:t>
            </w:r>
            <w:r w:rsidR="004C16DE">
              <w:rPr>
                <w:noProof/>
                <w:webHidden/>
              </w:rPr>
              <w:fldChar w:fldCharType="end"/>
            </w:r>
          </w:hyperlink>
        </w:p>
        <w:p w14:paraId="0983826D" w14:textId="38D831DB" w:rsidR="004C16DE" w:rsidRDefault="00384C10">
          <w:pPr>
            <w:pStyle w:val="TOC1"/>
            <w:rPr>
              <w:rFonts w:eastAsiaTheme="minorEastAsia"/>
              <w:noProof/>
              <w:kern w:val="2"/>
              <w:sz w:val="24"/>
              <w:szCs w:val="24"/>
              <w:lang w:eastAsia="en-GB"/>
              <w14:ligatures w14:val="standardContextual"/>
            </w:rPr>
          </w:pPr>
          <w:hyperlink w:anchor="_Toc198229508" w:history="1">
            <w:r w:rsidRPr="00A96BDB">
              <w:rPr>
                <w:rStyle w:val="Hyperlink"/>
                <w:rFonts w:ascii="Arial" w:hAnsi="Arial" w:cs="Arial"/>
                <w:bCs/>
                <w:noProof/>
              </w:rPr>
              <w:t>11.</w:t>
            </w:r>
            <w:r>
              <w:rPr>
                <w:rFonts w:eastAsiaTheme="minorEastAsia"/>
                <w:noProof/>
                <w:kern w:val="2"/>
                <w:sz w:val="24"/>
                <w:szCs w:val="24"/>
                <w:lang w:eastAsia="en-GB"/>
                <w14:ligatures w14:val="standardContextual"/>
              </w:rPr>
              <w:tab/>
            </w:r>
            <w:r w:rsidRPr="00A96BDB">
              <w:rPr>
                <w:rStyle w:val="Hyperlink"/>
                <w:rFonts w:ascii="Arial" w:hAnsi="Arial" w:cs="Arial"/>
                <w:noProof/>
              </w:rPr>
              <w:t>PAYMENT OF SALARIES AND ALLOWANCES</w:t>
            </w:r>
            <w:r>
              <w:rPr>
                <w:noProof/>
                <w:webHidden/>
              </w:rPr>
              <w:tab/>
            </w:r>
            <w:r w:rsidR="004C16DE">
              <w:rPr>
                <w:noProof/>
                <w:webHidden/>
              </w:rPr>
              <w:fldChar w:fldCharType="begin"/>
            </w:r>
            <w:r w:rsidR="004C16DE">
              <w:rPr>
                <w:noProof/>
                <w:webHidden/>
              </w:rPr>
              <w:instrText xml:space="preserve"> PAGEREF _Toc198229508 \h </w:instrText>
            </w:r>
            <w:r w:rsidR="004C16DE">
              <w:rPr>
                <w:noProof/>
                <w:webHidden/>
              </w:rPr>
            </w:r>
            <w:r w:rsidR="004C16DE">
              <w:rPr>
                <w:noProof/>
                <w:webHidden/>
              </w:rPr>
              <w:fldChar w:fldCharType="separate"/>
            </w:r>
            <w:r>
              <w:rPr>
                <w:noProof/>
                <w:webHidden/>
              </w:rPr>
              <w:t>11</w:t>
            </w:r>
            <w:r w:rsidR="004C16DE">
              <w:rPr>
                <w:noProof/>
                <w:webHidden/>
              </w:rPr>
              <w:fldChar w:fldCharType="end"/>
            </w:r>
          </w:hyperlink>
        </w:p>
        <w:p w14:paraId="152F4B9E" w14:textId="12AEADF3" w:rsidR="004C16DE" w:rsidRDefault="00384C10">
          <w:pPr>
            <w:pStyle w:val="TOC1"/>
            <w:rPr>
              <w:rFonts w:eastAsiaTheme="minorEastAsia"/>
              <w:noProof/>
              <w:kern w:val="2"/>
              <w:sz w:val="24"/>
              <w:szCs w:val="24"/>
              <w:lang w:eastAsia="en-GB"/>
              <w14:ligatures w14:val="standardContextual"/>
            </w:rPr>
          </w:pPr>
          <w:hyperlink w:anchor="_Toc198229509" w:history="1">
            <w:r w:rsidRPr="00A96BDB">
              <w:rPr>
                <w:rStyle w:val="Hyperlink"/>
                <w:rFonts w:ascii="Arial" w:hAnsi="Arial" w:cs="Arial"/>
                <w:noProof/>
              </w:rPr>
              <w:t>12.</w:t>
            </w:r>
            <w:r>
              <w:rPr>
                <w:rFonts w:eastAsiaTheme="minorEastAsia"/>
                <w:noProof/>
                <w:kern w:val="2"/>
                <w:sz w:val="24"/>
                <w:szCs w:val="24"/>
                <w:lang w:eastAsia="en-GB"/>
                <w14:ligatures w14:val="standardContextual"/>
              </w:rPr>
              <w:tab/>
            </w:r>
            <w:r w:rsidRPr="00A96BDB">
              <w:rPr>
                <w:rStyle w:val="Hyperlink"/>
                <w:rFonts w:ascii="Arial" w:hAnsi="Arial" w:cs="Arial"/>
                <w:noProof/>
              </w:rPr>
              <w:t>LOANS AND INVESTMENTS</w:t>
            </w:r>
            <w:r>
              <w:rPr>
                <w:noProof/>
                <w:webHidden/>
              </w:rPr>
              <w:tab/>
            </w:r>
            <w:r w:rsidR="004C16DE">
              <w:rPr>
                <w:noProof/>
                <w:webHidden/>
              </w:rPr>
              <w:fldChar w:fldCharType="begin"/>
            </w:r>
            <w:r w:rsidR="004C16DE">
              <w:rPr>
                <w:noProof/>
                <w:webHidden/>
              </w:rPr>
              <w:instrText xml:space="preserve"> PAGEREF _Toc198229509 \h </w:instrText>
            </w:r>
            <w:r w:rsidR="004C16DE">
              <w:rPr>
                <w:noProof/>
                <w:webHidden/>
              </w:rPr>
            </w:r>
            <w:r w:rsidR="004C16DE">
              <w:rPr>
                <w:noProof/>
                <w:webHidden/>
              </w:rPr>
              <w:fldChar w:fldCharType="separate"/>
            </w:r>
            <w:r>
              <w:rPr>
                <w:noProof/>
                <w:webHidden/>
              </w:rPr>
              <w:t>12</w:t>
            </w:r>
            <w:r w:rsidR="004C16DE">
              <w:rPr>
                <w:noProof/>
                <w:webHidden/>
              </w:rPr>
              <w:fldChar w:fldCharType="end"/>
            </w:r>
          </w:hyperlink>
        </w:p>
        <w:p w14:paraId="5274B2D5" w14:textId="3DEE8213" w:rsidR="004C16DE" w:rsidRDefault="00384C10">
          <w:pPr>
            <w:pStyle w:val="TOC1"/>
            <w:rPr>
              <w:rFonts w:eastAsiaTheme="minorEastAsia"/>
              <w:noProof/>
              <w:kern w:val="2"/>
              <w:sz w:val="24"/>
              <w:szCs w:val="24"/>
              <w:lang w:eastAsia="en-GB"/>
              <w14:ligatures w14:val="standardContextual"/>
            </w:rPr>
          </w:pPr>
          <w:hyperlink w:anchor="_Toc198229510" w:history="1">
            <w:r w:rsidRPr="00A96BDB">
              <w:rPr>
                <w:rStyle w:val="Hyperlink"/>
                <w:rFonts w:ascii="Arial" w:hAnsi="Arial" w:cs="Arial"/>
                <w:noProof/>
              </w:rPr>
              <w:t>13.</w:t>
            </w:r>
            <w:r>
              <w:rPr>
                <w:rFonts w:eastAsiaTheme="minorEastAsia"/>
                <w:noProof/>
                <w:kern w:val="2"/>
                <w:sz w:val="24"/>
                <w:szCs w:val="24"/>
                <w:lang w:eastAsia="en-GB"/>
                <w14:ligatures w14:val="standardContextual"/>
              </w:rPr>
              <w:tab/>
            </w:r>
            <w:r w:rsidRPr="00A96BDB">
              <w:rPr>
                <w:rStyle w:val="Hyperlink"/>
                <w:rFonts w:ascii="Arial" w:hAnsi="Arial" w:cs="Arial"/>
                <w:noProof/>
              </w:rPr>
              <w:t>INCOME</w:t>
            </w:r>
            <w:r>
              <w:rPr>
                <w:noProof/>
                <w:webHidden/>
              </w:rPr>
              <w:tab/>
            </w:r>
            <w:r w:rsidR="004C16DE">
              <w:rPr>
                <w:noProof/>
                <w:webHidden/>
              </w:rPr>
              <w:fldChar w:fldCharType="begin"/>
            </w:r>
            <w:r w:rsidR="004C16DE">
              <w:rPr>
                <w:noProof/>
                <w:webHidden/>
              </w:rPr>
              <w:instrText xml:space="preserve"> PAGEREF _Toc198229510 \h </w:instrText>
            </w:r>
            <w:r w:rsidR="004C16DE">
              <w:rPr>
                <w:noProof/>
                <w:webHidden/>
              </w:rPr>
            </w:r>
            <w:r w:rsidR="004C16DE">
              <w:rPr>
                <w:noProof/>
                <w:webHidden/>
              </w:rPr>
              <w:fldChar w:fldCharType="separate"/>
            </w:r>
            <w:r>
              <w:rPr>
                <w:noProof/>
                <w:webHidden/>
              </w:rPr>
              <w:t>12</w:t>
            </w:r>
            <w:r w:rsidR="004C16DE">
              <w:rPr>
                <w:noProof/>
                <w:webHidden/>
              </w:rPr>
              <w:fldChar w:fldCharType="end"/>
            </w:r>
          </w:hyperlink>
        </w:p>
        <w:p w14:paraId="61FD6553" w14:textId="2B3D76B5" w:rsidR="004C16DE" w:rsidRDefault="00384C10">
          <w:pPr>
            <w:pStyle w:val="TOC1"/>
            <w:rPr>
              <w:rFonts w:eastAsiaTheme="minorEastAsia"/>
              <w:noProof/>
              <w:kern w:val="2"/>
              <w:sz w:val="24"/>
              <w:szCs w:val="24"/>
              <w:lang w:eastAsia="en-GB"/>
              <w14:ligatures w14:val="standardContextual"/>
            </w:rPr>
          </w:pPr>
          <w:hyperlink w:anchor="_Toc198229511" w:history="1">
            <w:r w:rsidRPr="00A96BDB">
              <w:rPr>
                <w:rStyle w:val="Hyperlink"/>
                <w:rFonts w:ascii="Arial" w:hAnsi="Arial" w:cs="Arial"/>
                <w:noProof/>
              </w:rPr>
              <w:t>14.</w:t>
            </w:r>
            <w:r>
              <w:rPr>
                <w:rFonts w:eastAsiaTheme="minorEastAsia"/>
                <w:noProof/>
                <w:kern w:val="2"/>
                <w:sz w:val="24"/>
                <w:szCs w:val="24"/>
                <w:lang w:eastAsia="en-GB"/>
                <w14:ligatures w14:val="standardContextual"/>
              </w:rPr>
              <w:tab/>
            </w:r>
            <w:r w:rsidRPr="00A96BDB">
              <w:rPr>
                <w:rStyle w:val="Hyperlink"/>
                <w:rFonts w:ascii="Arial" w:hAnsi="Arial" w:cs="Arial"/>
                <w:noProof/>
              </w:rPr>
              <w:t>PAYMENTS UNDER CONTRACTS FOR BUILDING OR OTHER CONSTRUCTION WORKS</w:t>
            </w:r>
            <w:r>
              <w:rPr>
                <w:noProof/>
                <w:webHidden/>
              </w:rPr>
              <w:tab/>
            </w:r>
            <w:r w:rsidR="004C16DE">
              <w:rPr>
                <w:noProof/>
                <w:webHidden/>
              </w:rPr>
              <w:fldChar w:fldCharType="begin"/>
            </w:r>
            <w:r w:rsidR="004C16DE">
              <w:rPr>
                <w:noProof/>
                <w:webHidden/>
              </w:rPr>
              <w:instrText xml:space="preserve"> PAGEREF _Toc198229511 \h </w:instrText>
            </w:r>
            <w:r w:rsidR="004C16DE">
              <w:rPr>
                <w:noProof/>
                <w:webHidden/>
              </w:rPr>
            </w:r>
            <w:r w:rsidR="004C16DE">
              <w:rPr>
                <w:noProof/>
                <w:webHidden/>
              </w:rPr>
              <w:fldChar w:fldCharType="separate"/>
            </w:r>
            <w:r>
              <w:rPr>
                <w:noProof/>
                <w:webHidden/>
              </w:rPr>
              <w:t>13</w:t>
            </w:r>
            <w:r w:rsidR="004C16DE">
              <w:rPr>
                <w:noProof/>
                <w:webHidden/>
              </w:rPr>
              <w:fldChar w:fldCharType="end"/>
            </w:r>
          </w:hyperlink>
        </w:p>
        <w:p w14:paraId="2DFE8C33" w14:textId="398501AA" w:rsidR="004C16DE" w:rsidRDefault="00384C10" w:rsidP="00714CA8">
          <w:pPr>
            <w:pStyle w:val="TOC1"/>
            <w:rPr>
              <w:rFonts w:eastAsiaTheme="minorEastAsia"/>
              <w:noProof/>
              <w:kern w:val="2"/>
              <w:sz w:val="24"/>
              <w:szCs w:val="24"/>
              <w:lang w:eastAsia="en-GB"/>
              <w14:ligatures w14:val="standardContextual"/>
            </w:rPr>
          </w:pPr>
          <w:hyperlink w:anchor="_Toc198229512" w:history="1">
            <w:r w:rsidRPr="00A96BDB">
              <w:rPr>
                <w:rStyle w:val="Hyperlink"/>
                <w:rFonts w:ascii="Arial" w:hAnsi="Arial" w:cs="Arial"/>
                <w:noProof/>
              </w:rPr>
              <w:t>15.</w:t>
            </w:r>
            <w:r>
              <w:rPr>
                <w:rFonts w:eastAsiaTheme="minorEastAsia"/>
                <w:noProof/>
                <w:kern w:val="2"/>
                <w:sz w:val="24"/>
                <w:szCs w:val="24"/>
                <w:lang w:eastAsia="en-GB"/>
                <w14:ligatures w14:val="standardContextual"/>
              </w:rPr>
              <w:tab/>
            </w:r>
            <w:r w:rsidRPr="00A96BDB">
              <w:rPr>
                <w:rStyle w:val="Hyperlink"/>
                <w:rFonts w:ascii="Arial" w:hAnsi="Arial" w:cs="Arial"/>
                <w:noProof/>
              </w:rPr>
              <w:t>STORES AND EQUIPMENT</w:t>
            </w:r>
            <w:r>
              <w:rPr>
                <w:noProof/>
                <w:webHidden/>
              </w:rPr>
              <w:tab/>
            </w:r>
            <w:r w:rsidR="004C16DE">
              <w:rPr>
                <w:noProof/>
                <w:webHidden/>
              </w:rPr>
              <w:fldChar w:fldCharType="begin"/>
            </w:r>
            <w:r w:rsidR="004C16DE">
              <w:rPr>
                <w:noProof/>
                <w:webHidden/>
              </w:rPr>
              <w:instrText xml:space="preserve"> PAGEREF _Toc198229512 \h </w:instrText>
            </w:r>
            <w:r w:rsidR="004C16DE">
              <w:rPr>
                <w:noProof/>
                <w:webHidden/>
              </w:rPr>
            </w:r>
            <w:r w:rsidR="004C16DE">
              <w:rPr>
                <w:noProof/>
                <w:webHidden/>
              </w:rPr>
              <w:fldChar w:fldCharType="separate"/>
            </w:r>
            <w:r>
              <w:rPr>
                <w:noProof/>
                <w:webHidden/>
              </w:rPr>
              <w:t>13</w:t>
            </w:r>
            <w:r w:rsidR="004C16DE">
              <w:rPr>
                <w:noProof/>
                <w:webHidden/>
              </w:rPr>
              <w:fldChar w:fldCharType="end"/>
            </w:r>
          </w:hyperlink>
        </w:p>
        <w:p w14:paraId="1955507B" w14:textId="5F48E332" w:rsidR="004C16DE" w:rsidRDefault="00384C10">
          <w:pPr>
            <w:pStyle w:val="TOC1"/>
            <w:rPr>
              <w:rFonts w:eastAsiaTheme="minorEastAsia"/>
              <w:noProof/>
              <w:kern w:val="2"/>
              <w:sz w:val="24"/>
              <w:szCs w:val="24"/>
              <w:lang w:eastAsia="en-GB"/>
              <w14:ligatures w14:val="standardContextual"/>
            </w:rPr>
          </w:pPr>
          <w:hyperlink w:anchor="_Toc198229517" w:history="1">
            <w:r w:rsidRPr="00A96BDB">
              <w:rPr>
                <w:rStyle w:val="Hyperlink"/>
                <w:rFonts w:ascii="Arial" w:hAnsi="Arial" w:cs="Arial"/>
                <w:noProof/>
              </w:rPr>
              <w:t>16.</w:t>
            </w:r>
            <w:r>
              <w:rPr>
                <w:rFonts w:eastAsiaTheme="minorEastAsia"/>
                <w:noProof/>
                <w:kern w:val="2"/>
                <w:sz w:val="24"/>
                <w:szCs w:val="24"/>
                <w:lang w:eastAsia="en-GB"/>
                <w14:ligatures w14:val="standardContextual"/>
              </w:rPr>
              <w:tab/>
            </w:r>
            <w:r w:rsidRPr="00A96BDB">
              <w:rPr>
                <w:rStyle w:val="Hyperlink"/>
                <w:rFonts w:ascii="Arial" w:hAnsi="Arial" w:cs="Arial"/>
                <w:noProof/>
              </w:rPr>
              <w:t>ASSETS, PROPERTIES AND ESTATES</w:t>
            </w:r>
            <w:r>
              <w:rPr>
                <w:noProof/>
                <w:webHidden/>
              </w:rPr>
              <w:tab/>
            </w:r>
            <w:r w:rsidR="004C16DE">
              <w:rPr>
                <w:noProof/>
                <w:webHidden/>
              </w:rPr>
              <w:fldChar w:fldCharType="begin"/>
            </w:r>
            <w:r w:rsidR="004C16DE">
              <w:rPr>
                <w:noProof/>
                <w:webHidden/>
              </w:rPr>
              <w:instrText xml:space="preserve"> PAGEREF _Toc198229517 \h </w:instrText>
            </w:r>
            <w:r w:rsidR="004C16DE">
              <w:rPr>
                <w:noProof/>
                <w:webHidden/>
              </w:rPr>
            </w:r>
            <w:r w:rsidR="004C16DE">
              <w:rPr>
                <w:noProof/>
                <w:webHidden/>
              </w:rPr>
              <w:fldChar w:fldCharType="separate"/>
            </w:r>
            <w:r>
              <w:rPr>
                <w:noProof/>
                <w:webHidden/>
              </w:rPr>
              <w:t>13</w:t>
            </w:r>
            <w:r w:rsidR="004C16DE">
              <w:rPr>
                <w:noProof/>
                <w:webHidden/>
              </w:rPr>
              <w:fldChar w:fldCharType="end"/>
            </w:r>
          </w:hyperlink>
        </w:p>
        <w:p w14:paraId="78FD2AE3" w14:textId="51A59100" w:rsidR="004C16DE" w:rsidRDefault="00384C10">
          <w:pPr>
            <w:pStyle w:val="TOC1"/>
            <w:rPr>
              <w:rFonts w:eastAsiaTheme="minorEastAsia"/>
              <w:noProof/>
              <w:kern w:val="2"/>
              <w:sz w:val="24"/>
              <w:szCs w:val="24"/>
              <w:lang w:eastAsia="en-GB"/>
              <w14:ligatures w14:val="standardContextual"/>
            </w:rPr>
          </w:pPr>
          <w:hyperlink w:anchor="_Toc198229518" w:history="1">
            <w:r w:rsidRPr="00A96BDB">
              <w:rPr>
                <w:rStyle w:val="Hyperlink"/>
                <w:rFonts w:ascii="Arial" w:hAnsi="Arial" w:cs="Arial"/>
                <w:noProof/>
              </w:rPr>
              <w:t>17.</w:t>
            </w:r>
            <w:r>
              <w:rPr>
                <w:rFonts w:eastAsiaTheme="minorEastAsia"/>
                <w:noProof/>
                <w:kern w:val="2"/>
                <w:sz w:val="24"/>
                <w:szCs w:val="24"/>
                <w:lang w:eastAsia="en-GB"/>
                <w14:ligatures w14:val="standardContextual"/>
              </w:rPr>
              <w:tab/>
            </w:r>
            <w:r w:rsidRPr="00A96BDB">
              <w:rPr>
                <w:rStyle w:val="Hyperlink"/>
                <w:rFonts w:ascii="Arial" w:hAnsi="Arial" w:cs="Arial"/>
                <w:noProof/>
              </w:rPr>
              <w:t>INSURANCE</w:t>
            </w:r>
            <w:r>
              <w:rPr>
                <w:noProof/>
                <w:webHidden/>
              </w:rPr>
              <w:tab/>
            </w:r>
            <w:r w:rsidR="004C16DE">
              <w:rPr>
                <w:noProof/>
                <w:webHidden/>
              </w:rPr>
              <w:fldChar w:fldCharType="begin"/>
            </w:r>
            <w:r w:rsidR="004C16DE">
              <w:rPr>
                <w:noProof/>
                <w:webHidden/>
              </w:rPr>
              <w:instrText xml:space="preserve"> PAGEREF _Toc198229518 \h </w:instrText>
            </w:r>
            <w:r w:rsidR="004C16DE">
              <w:rPr>
                <w:noProof/>
                <w:webHidden/>
              </w:rPr>
            </w:r>
            <w:r w:rsidR="004C16DE">
              <w:rPr>
                <w:noProof/>
                <w:webHidden/>
              </w:rPr>
              <w:fldChar w:fldCharType="separate"/>
            </w:r>
            <w:r>
              <w:rPr>
                <w:noProof/>
                <w:webHidden/>
              </w:rPr>
              <w:t>14</w:t>
            </w:r>
            <w:r w:rsidR="004C16DE">
              <w:rPr>
                <w:noProof/>
                <w:webHidden/>
              </w:rPr>
              <w:fldChar w:fldCharType="end"/>
            </w:r>
          </w:hyperlink>
        </w:p>
        <w:p w14:paraId="23634D1D" w14:textId="5318E9D8" w:rsidR="004C16DE" w:rsidRDefault="00384C10">
          <w:pPr>
            <w:pStyle w:val="TOC1"/>
            <w:rPr>
              <w:rFonts w:eastAsiaTheme="minorEastAsia"/>
              <w:noProof/>
              <w:kern w:val="2"/>
              <w:sz w:val="24"/>
              <w:szCs w:val="24"/>
              <w:lang w:eastAsia="en-GB"/>
              <w14:ligatures w14:val="standardContextual"/>
            </w:rPr>
          </w:pPr>
          <w:hyperlink w:anchor="_Toc198229519" w:history="1">
            <w:r w:rsidRPr="00A96BDB">
              <w:rPr>
                <w:rStyle w:val="Hyperlink"/>
                <w:rFonts w:ascii="Arial" w:hAnsi="Arial" w:cs="Arial"/>
                <w:noProof/>
              </w:rPr>
              <w:t>18.</w:t>
            </w:r>
            <w:r>
              <w:rPr>
                <w:rFonts w:eastAsiaTheme="minorEastAsia"/>
                <w:noProof/>
                <w:kern w:val="2"/>
                <w:sz w:val="24"/>
                <w:szCs w:val="24"/>
                <w:lang w:eastAsia="en-GB"/>
                <w14:ligatures w14:val="standardContextual"/>
              </w:rPr>
              <w:tab/>
            </w:r>
            <w:r w:rsidRPr="00A96BDB">
              <w:rPr>
                <w:rStyle w:val="Hyperlink"/>
                <w:rFonts w:ascii="Arial" w:hAnsi="Arial" w:cs="Arial"/>
                <w:noProof/>
              </w:rPr>
              <w:t>CHARITIES</w:t>
            </w:r>
            <w:r>
              <w:rPr>
                <w:noProof/>
                <w:webHidden/>
              </w:rPr>
              <w:tab/>
            </w:r>
            <w:r w:rsidR="004C16DE">
              <w:rPr>
                <w:noProof/>
                <w:webHidden/>
              </w:rPr>
              <w:fldChar w:fldCharType="begin"/>
            </w:r>
            <w:r w:rsidR="004C16DE">
              <w:rPr>
                <w:noProof/>
                <w:webHidden/>
              </w:rPr>
              <w:instrText xml:space="preserve"> PAGEREF _Toc198229519 \h </w:instrText>
            </w:r>
            <w:r w:rsidR="004C16DE">
              <w:rPr>
                <w:noProof/>
                <w:webHidden/>
              </w:rPr>
            </w:r>
            <w:r w:rsidR="004C16DE">
              <w:rPr>
                <w:noProof/>
                <w:webHidden/>
              </w:rPr>
              <w:fldChar w:fldCharType="separate"/>
            </w:r>
            <w:r>
              <w:rPr>
                <w:noProof/>
                <w:webHidden/>
              </w:rPr>
              <w:t>14</w:t>
            </w:r>
            <w:r w:rsidR="004C16DE">
              <w:rPr>
                <w:noProof/>
                <w:webHidden/>
              </w:rPr>
              <w:fldChar w:fldCharType="end"/>
            </w:r>
          </w:hyperlink>
        </w:p>
        <w:p w14:paraId="339214BF" w14:textId="539F2F96" w:rsidR="004C16DE" w:rsidRDefault="00384C10">
          <w:pPr>
            <w:pStyle w:val="TOC1"/>
            <w:rPr>
              <w:rFonts w:eastAsiaTheme="minorEastAsia"/>
              <w:noProof/>
              <w:kern w:val="2"/>
              <w:sz w:val="24"/>
              <w:szCs w:val="24"/>
              <w:lang w:eastAsia="en-GB"/>
              <w14:ligatures w14:val="standardContextual"/>
            </w:rPr>
          </w:pPr>
          <w:hyperlink w:anchor="_Toc198229520" w:history="1">
            <w:r w:rsidRPr="00A96BDB">
              <w:rPr>
                <w:rStyle w:val="Hyperlink"/>
                <w:rFonts w:ascii="Arial" w:hAnsi="Arial" w:cs="Arial"/>
                <w:noProof/>
              </w:rPr>
              <w:t>19.</w:t>
            </w:r>
            <w:r>
              <w:rPr>
                <w:rFonts w:eastAsiaTheme="minorEastAsia"/>
                <w:noProof/>
                <w:kern w:val="2"/>
                <w:sz w:val="24"/>
                <w:szCs w:val="24"/>
                <w:lang w:eastAsia="en-GB"/>
                <w14:ligatures w14:val="standardContextual"/>
              </w:rPr>
              <w:tab/>
            </w:r>
            <w:r w:rsidRPr="00A96BDB">
              <w:rPr>
                <w:rStyle w:val="Hyperlink"/>
                <w:rFonts w:ascii="Arial" w:hAnsi="Arial" w:cs="Arial"/>
                <w:noProof/>
              </w:rPr>
              <w:t>SUSPENSION AND REVISION OF FINANCIAL REGULATIONS</w:t>
            </w:r>
            <w:r>
              <w:rPr>
                <w:noProof/>
                <w:webHidden/>
              </w:rPr>
              <w:tab/>
            </w:r>
            <w:r w:rsidR="004C16DE">
              <w:rPr>
                <w:noProof/>
                <w:webHidden/>
              </w:rPr>
              <w:fldChar w:fldCharType="begin"/>
            </w:r>
            <w:r w:rsidR="004C16DE">
              <w:rPr>
                <w:noProof/>
                <w:webHidden/>
              </w:rPr>
              <w:instrText xml:space="preserve"> PAGEREF _Toc198229520 \h </w:instrText>
            </w:r>
            <w:r w:rsidR="004C16DE">
              <w:rPr>
                <w:noProof/>
                <w:webHidden/>
              </w:rPr>
            </w:r>
            <w:r w:rsidR="004C16DE">
              <w:rPr>
                <w:noProof/>
                <w:webHidden/>
              </w:rPr>
              <w:fldChar w:fldCharType="separate"/>
            </w:r>
            <w:r>
              <w:rPr>
                <w:noProof/>
                <w:webHidden/>
              </w:rPr>
              <w:t>14</w:t>
            </w:r>
            <w:r w:rsidR="004C16DE">
              <w:rPr>
                <w:noProof/>
                <w:webHidden/>
              </w:rPr>
              <w:fldChar w:fldCharType="end"/>
            </w:r>
          </w:hyperlink>
        </w:p>
        <w:p w14:paraId="0632BA9B" w14:textId="219DE706" w:rsidR="004C16DE" w:rsidRDefault="00384C10">
          <w:pPr>
            <w:pStyle w:val="TOC1"/>
            <w:rPr>
              <w:rFonts w:eastAsiaTheme="minorEastAsia"/>
              <w:noProof/>
              <w:kern w:val="2"/>
              <w:sz w:val="24"/>
              <w:szCs w:val="24"/>
              <w:lang w:eastAsia="en-GB"/>
              <w14:ligatures w14:val="standardContextual"/>
            </w:rPr>
          </w:pPr>
          <w:hyperlink w:anchor="_Toc198229521" w:history="1">
            <w:r w:rsidRPr="00A96BDB">
              <w:rPr>
                <w:rStyle w:val="Hyperlink"/>
                <w:rFonts w:ascii="Arial" w:hAnsi="Arial" w:cs="Arial"/>
                <w:noProof/>
              </w:rPr>
              <w:t>APPENDIX 1 - TENDER PROCESS</w:t>
            </w:r>
            <w:r>
              <w:rPr>
                <w:noProof/>
                <w:webHidden/>
              </w:rPr>
              <w:tab/>
            </w:r>
            <w:r w:rsidR="004C16DE">
              <w:rPr>
                <w:noProof/>
                <w:webHidden/>
              </w:rPr>
              <w:fldChar w:fldCharType="begin"/>
            </w:r>
            <w:r w:rsidR="004C16DE">
              <w:rPr>
                <w:noProof/>
                <w:webHidden/>
              </w:rPr>
              <w:instrText xml:space="preserve"> PAGEREF _Toc198229521 \h </w:instrText>
            </w:r>
            <w:r w:rsidR="004C16DE">
              <w:rPr>
                <w:noProof/>
                <w:webHidden/>
              </w:rPr>
            </w:r>
            <w:r w:rsidR="004C16DE">
              <w:rPr>
                <w:noProof/>
                <w:webHidden/>
              </w:rPr>
              <w:fldChar w:fldCharType="separate"/>
            </w:r>
            <w:r>
              <w:rPr>
                <w:noProof/>
                <w:webHidden/>
              </w:rPr>
              <w:t>15</w:t>
            </w:r>
            <w:r w:rsidR="004C16DE">
              <w:rPr>
                <w:noProof/>
                <w:webHidden/>
              </w:rPr>
              <w:fldChar w:fldCharType="end"/>
            </w:r>
          </w:hyperlink>
        </w:p>
        <w:p w14:paraId="650E461C" w14:textId="10D2A23B" w:rsidR="00847E12" w:rsidRDefault="00847E12" w:rsidP="00847E12">
          <w:pPr>
            <w:rPr>
              <w:rFonts w:ascii="Arial" w:hAnsi="Arial" w:cs="Arial"/>
              <w:noProof/>
            </w:rPr>
          </w:pPr>
          <w:r w:rsidRPr="009F1AF9">
            <w:rPr>
              <w:rFonts w:ascii="Arial" w:hAnsi="Arial" w:cs="Arial"/>
              <w:b/>
              <w:bCs/>
              <w:noProof/>
            </w:rPr>
            <w:fldChar w:fldCharType="end"/>
          </w:r>
        </w:p>
      </w:sdtContent>
    </w:sdt>
    <w:p w14:paraId="6AD4FD13" w14:textId="7D1B3CC6" w:rsidR="0091640F" w:rsidRPr="0099578A" w:rsidRDefault="009E68C5" w:rsidP="00794F20">
      <w:pPr>
        <w:pStyle w:val="NoSpacing"/>
        <w:rPr>
          <w:rFonts w:ascii="Arial" w:hAnsi="Arial" w:cs="Arial"/>
          <w:b/>
          <w:color w:val="000000" w:themeColor="text1"/>
          <w:sz w:val="28"/>
          <w:szCs w:val="28"/>
        </w:rPr>
      </w:pPr>
      <w:r w:rsidRPr="0099578A">
        <w:rPr>
          <w:rFonts w:ascii="Arial" w:hAnsi="Arial" w:cs="Arial"/>
          <w:color w:val="000000" w:themeColor="text1"/>
        </w:rPr>
        <w:t xml:space="preserve">These Financial Regulations were adopted by the council at its meeting held on </w:t>
      </w:r>
      <w:r w:rsidR="00FA56C9" w:rsidRPr="0099578A">
        <w:rPr>
          <w:rFonts w:ascii="Arial" w:hAnsi="Arial" w:cs="Arial"/>
          <w:color w:val="000000" w:themeColor="text1"/>
        </w:rPr>
        <w:t>[</w:t>
      </w:r>
      <w:r w:rsidRPr="0099578A">
        <w:rPr>
          <w:rFonts w:ascii="Arial" w:hAnsi="Arial" w:cs="Arial"/>
          <w:b/>
          <w:bCs/>
          <w:color w:val="000000" w:themeColor="text1"/>
        </w:rPr>
        <w:t>date</w:t>
      </w:r>
      <w:r w:rsidR="00FA56C9" w:rsidRPr="0099578A">
        <w:rPr>
          <w:rFonts w:ascii="Arial" w:hAnsi="Arial" w:cs="Arial"/>
          <w:color w:val="000000" w:themeColor="text1"/>
        </w:rPr>
        <w:t>]</w:t>
      </w:r>
    </w:p>
    <w:p w14:paraId="673E82C1" w14:textId="6358D565" w:rsidR="009E68C5" w:rsidRPr="009F1AF9" w:rsidRDefault="00A35CD1" w:rsidP="009F1AF9">
      <w:pPr>
        <w:pStyle w:val="Heading1"/>
        <w:rPr>
          <w:rFonts w:ascii="Arial" w:hAnsi="Arial" w:cs="Arial"/>
        </w:rPr>
      </w:pPr>
      <w:bookmarkStart w:id="0" w:name="_Toc198229497"/>
      <w:r w:rsidRPr="009F1AF9">
        <w:rPr>
          <w:rFonts w:ascii="Arial" w:hAnsi="Arial" w:cs="Arial"/>
        </w:rPr>
        <w:lastRenderedPageBreak/>
        <w:t>GENERAL</w:t>
      </w:r>
      <w:bookmarkEnd w:id="0"/>
      <w:r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1602577B" w14:textId="77777777" w:rsidR="00770F97" w:rsidRDefault="00093F2F" w:rsidP="00770F97">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4370666"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460A2B" w:rsidRDefault="00F82A70" w:rsidP="009F1AF9">
      <w:pPr>
        <w:pStyle w:val="ListParagraph"/>
        <w:numPr>
          <w:ilvl w:val="1"/>
          <w:numId w:val="21"/>
        </w:numPr>
        <w:spacing w:after="120"/>
        <w:contextualSpacing w:val="0"/>
        <w:rPr>
          <w:rFonts w:ascii="Arial" w:hAnsi="Arial" w:cs="Arial"/>
          <w:color w:val="000000" w:themeColor="text1"/>
        </w:rPr>
      </w:pPr>
      <w:r w:rsidRPr="00460A2B">
        <w:rPr>
          <w:rFonts w:ascii="Arial" w:hAnsi="Arial" w:cs="Arial"/>
          <w:color w:val="000000" w:themeColor="text1"/>
        </w:rPr>
        <w:t>In these Financial Regulations:</w:t>
      </w:r>
    </w:p>
    <w:p w14:paraId="127F5A13" w14:textId="5405CB83" w:rsidR="0001078D" w:rsidRPr="00460A2B" w:rsidRDefault="00F82A70"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color w:val="000000" w:themeColor="text1"/>
        </w:rPr>
        <w:t xml:space="preserve">‘Accounts and Audit Regulations’ means the regulations issued under Section </w:t>
      </w:r>
      <w:r w:rsidR="00CF355D" w:rsidRPr="00460A2B">
        <w:rPr>
          <w:rFonts w:ascii="Arial" w:hAnsi="Arial" w:cs="Arial"/>
          <w:color w:val="000000" w:themeColor="text1"/>
        </w:rPr>
        <w:t>39</w:t>
      </w:r>
      <w:r w:rsidRPr="00460A2B">
        <w:rPr>
          <w:rFonts w:ascii="Arial" w:hAnsi="Arial" w:cs="Arial"/>
          <w:color w:val="000000" w:themeColor="text1"/>
        </w:rPr>
        <w:t xml:space="preserve"> of the </w:t>
      </w:r>
      <w:r w:rsidR="00CF355D" w:rsidRPr="00460A2B">
        <w:rPr>
          <w:rFonts w:ascii="Arial" w:hAnsi="Arial" w:cs="Arial"/>
          <w:color w:val="000000" w:themeColor="text1"/>
        </w:rPr>
        <w:t>Public Audit (Wales) Act 2004</w:t>
      </w:r>
      <w:r w:rsidRPr="00460A2B">
        <w:rPr>
          <w:rFonts w:ascii="Arial" w:hAnsi="Arial" w:cs="Arial"/>
          <w:color w:val="000000" w:themeColor="text1"/>
        </w:rPr>
        <w:t xml:space="preserve">, or any superseding legislation, and then in force, unless otherwise specified. </w:t>
      </w:r>
    </w:p>
    <w:p w14:paraId="37BAF535" w14:textId="636E7BE4" w:rsidR="0001078D" w:rsidRPr="00460A2B" w:rsidRDefault="0001078D"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color w:val="000000" w:themeColor="text1"/>
        </w:rPr>
        <w:t>“</w:t>
      </w:r>
      <w:r w:rsidR="00860FC7" w:rsidRPr="00460A2B">
        <w:rPr>
          <w:rFonts w:ascii="Arial" w:hAnsi="Arial" w:cs="Arial"/>
          <w:color w:val="000000" w:themeColor="text1"/>
        </w:rPr>
        <w:t>A</w:t>
      </w:r>
      <w:r w:rsidRPr="00460A2B">
        <w:rPr>
          <w:rFonts w:ascii="Arial" w:hAnsi="Arial" w:cs="Arial"/>
          <w:color w:val="000000" w:themeColor="text1"/>
        </w:rPr>
        <w:t>pprove” refers to an online action, allowing an electronic transaction to take place.</w:t>
      </w:r>
    </w:p>
    <w:p w14:paraId="7E122882" w14:textId="5E632D27" w:rsidR="0001078D" w:rsidRPr="00460A2B" w:rsidRDefault="0001078D"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color w:val="000000" w:themeColor="text1"/>
        </w:rPr>
        <w:t>“</w:t>
      </w:r>
      <w:r w:rsidR="00860FC7" w:rsidRPr="00460A2B">
        <w:rPr>
          <w:rFonts w:ascii="Arial" w:hAnsi="Arial" w:cs="Arial"/>
          <w:color w:val="000000" w:themeColor="text1"/>
        </w:rPr>
        <w:t>A</w:t>
      </w:r>
      <w:r w:rsidRPr="00460A2B">
        <w:rPr>
          <w:rFonts w:ascii="Arial" w:hAnsi="Arial" w:cs="Arial"/>
          <w:color w:val="000000" w:themeColor="text1"/>
        </w:rPr>
        <w:t>uthorise” refers to a decision by the council, or a committee or an officer, to allow something to happen.</w:t>
      </w:r>
    </w:p>
    <w:p w14:paraId="58CAC413" w14:textId="77777777" w:rsidR="004E0329" w:rsidRPr="00460A2B" w:rsidRDefault="00F82A70"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color w:val="000000" w:themeColor="text1"/>
        </w:rPr>
        <w:t xml:space="preserve">‘Proper practices’ means those set out in </w:t>
      </w:r>
      <w:r w:rsidRPr="00460A2B">
        <w:rPr>
          <w:rFonts w:ascii="Arial" w:hAnsi="Arial" w:cs="Arial"/>
          <w:i/>
          <w:color w:val="000000" w:themeColor="text1"/>
        </w:rPr>
        <w:t>The Practitioners’ Guide</w:t>
      </w:r>
      <w:r w:rsidRPr="00460A2B">
        <w:rPr>
          <w:rFonts w:ascii="Arial" w:hAnsi="Arial" w:cs="Arial"/>
          <w:color w:val="000000" w:themeColor="text1"/>
        </w:rPr>
        <w:t xml:space="preserve"> </w:t>
      </w:r>
    </w:p>
    <w:p w14:paraId="11AD7822" w14:textId="3FE47FF3" w:rsidR="00F82A70" w:rsidRPr="00460A2B" w:rsidRDefault="004E0329"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i/>
          <w:color w:val="000000" w:themeColor="text1"/>
        </w:rPr>
        <w:t>Practitioners’ Guide</w:t>
      </w:r>
      <w:r w:rsidRPr="00460A2B">
        <w:rPr>
          <w:rFonts w:ascii="Arial" w:hAnsi="Arial" w:cs="Arial"/>
          <w:color w:val="000000" w:themeColor="text1"/>
        </w:rPr>
        <w:t xml:space="preserve"> </w:t>
      </w:r>
      <w:r w:rsidR="00435673" w:rsidRPr="00460A2B">
        <w:rPr>
          <w:rFonts w:ascii="Arial" w:hAnsi="Arial" w:cs="Arial"/>
          <w:color w:val="000000" w:themeColor="text1"/>
        </w:rPr>
        <w:t>the</w:t>
      </w:r>
      <w:r w:rsidR="00FE4081" w:rsidRPr="00460A2B">
        <w:rPr>
          <w:rFonts w:ascii="Arial" w:hAnsi="Arial" w:cs="Arial"/>
          <w:color w:val="000000" w:themeColor="text1"/>
        </w:rPr>
        <w:t xml:space="preserve"> </w:t>
      </w:r>
      <w:r w:rsidR="007A53CD" w:rsidRPr="00460A2B">
        <w:rPr>
          <w:rFonts w:ascii="Arial" w:hAnsi="Arial" w:cs="Arial"/>
          <w:color w:val="000000" w:themeColor="text1"/>
        </w:rPr>
        <w:t xml:space="preserve">Governance and Accountability for Local Councils in Wales </w:t>
      </w:r>
      <w:r w:rsidR="00E6224B" w:rsidRPr="00460A2B">
        <w:rPr>
          <w:rFonts w:ascii="Arial" w:hAnsi="Arial" w:cs="Arial"/>
          <w:color w:val="000000" w:themeColor="text1"/>
        </w:rPr>
        <w:t>– A Practitioners Guide</w:t>
      </w:r>
      <w:r w:rsidR="00451E05" w:rsidRPr="00460A2B">
        <w:rPr>
          <w:rFonts w:ascii="Arial" w:hAnsi="Arial" w:cs="Arial"/>
          <w:color w:val="000000" w:themeColor="text1"/>
        </w:rPr>
        <w:t xml:space="preserve"> jointly published by One Voice </w:t>
      </w:r>
      <w:r w:rsidR="00F82A70" w:rsidRPr="00460A2B">
        <w:rPr>
          <w:rFonts w:ascii="Arial" w:hAnsi="Arial" w:cs="Arial"/>
          <w:color w:val="000000" w:themeColor="text1"/>
        </w:rPr>
        <w:t>Wales</w:t>
      </w:r>
      <w:r w:rsidR="00451E05" w:rsidRPr="00460A2B">
        <w:rPr>
          <w:rFonts w:ascii="Arial" w:hAnsi="Arial" w:cs="Arial"/>
          <w:color w:val="000000" w:themeColor="text1"/>
        </w:rPr>
        <w:t xml:space="preserve"> and the Society of Local Council Clerks</w:t>
      </w:r>
      <w:r w:rsidR="00FE4081" w:rsidRPr="00460A2B">
        <w:rPr>
          <w:rFonts w:ascii="Arial" w:hAnsi="Arial" w:cs="Arial"/>
          <w:color w:val="000000" w:themeColor="text1"/>
        </w:rPr>
        <w:t xml:space="preserve"> in Wales.</w:t>
      </w:r>
    </w:p>
    <w:p w14:paraId="1EE986B8" w14:textId="20328831" w:rsidR="00F82A70" w:rsidRPr="00460A2B" w:rsidRDefault="00B67977"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color w:val="000000" w:themeColor="text1"/>
        </w:rPr>
        <w:t>‘</w:t>
      </w:r>
      <w:r w:rsidR="00860FC7" w:rsidRPr="00460A2B">
        <w:rPr>
          <w:rFonts w:ascii="Arial" w:hAnsi="Arial" w:cs="Arial"/>
          <w:color w:val="000000" w:themeColor="text1"/>
        </w:rPr>
        <w:t>M</w:t>
      </w:r>
      <w:r w:rsidRPr="00460A2B">
        <w:rPr>
          <w:rFonts w:ascii="Arial" w:hAnsi="Arial" w:cs="Arial"/>
          <w:color w:val="000000" w:themeColor="text1"/>
        </w:rPr>
        <w:t>ust’</w:t>
      </w:r>
      <w:r w:rsidR="00091DB1" w:rsidRPr="00460A2B">
        <w:rPr>
          <w:rFonts w:ascii="Arial" w:hAnsi="Arial" w:cs="Arial"/>
          <w:color w:val="000000" w:themeColor="text1"/>
        </w:rPr>
        <w:t xml:space="preserve"> </w:t>
      </w:r>
      <w:r w:rsidR="006704CE" w:rsidRPr="00460A2B">
        <w:rPr>
          <w:rFonts w:ascii="Arial" w:hAnsi="Arial" w:cs="Arial"/>
          <w:color w:val="000000" w:themeColor="text1"/>
        </w:rPr>
        <w:t xml:space="preserve">and bold text </w:t>
      </w:r>
      <w:r w:rsidR="00091DB1" w:rsidRPr="00460A2B">
        <w:rPr>
          <w:rFonts w:ascii="Arial" w:hAnsi="Arial" w:cs="Arial"/>
          <w:color w:val="000000" w:themeColor="text1"/>
        </w:rPr>
        <w:t>refer to a</w:t>
      </w:r>
      <w:r w:rsidRPr="00460A2B">
        <w:rPr>
          <w:rFonts w:ascii="Arial" w:hAnsi="Arial" w:cs="Arial"/>
          <w:color w:val="000000" w:themeColor="text1"/>
        </w:rPr>
        <w:t xml:space="preserve"> </w:t>
      </w:r>
      <w:r w:rsidR="00091DB1" w:rsidRPr="00460A2B">
        <w:rPr>
          <w:rFonts w:ascii="Arial" w:hAnsi="Arial" w:cs="Arial"/>
          <w:color w:val="000000" w:themeColor="text1"/>
        </w:rPr>
        <w:t xml:space="preserve">statutory obligation the council cannot change. </w:t>
      </w:r>
    </w:p>
    <w:p w14:paraId="65198A38" w14:textId="7B3863E4" w:rsidR="00F82A70" w:rsidRPr="00460A2B" w:rsidRDefault="00F82A70" w:rsidP="009F1AF9">
      <w:pPr>
        <w:pStyle w:val="ListParagraph"/>
        <w:numPr>
          <w:ilvl w:val="0"/>
          <w:numId w:val="49"/>
        </w:numPr>
        <w:spacing w:after="120"/>
        <w:ind w:left="1276" w:hanging="283"/>
        <w:rPr>
          <w:rFonts w:ascii="Arial" w:hAnsi="Arial" w:cs="Arial"/>
          <w:color w:val="000000" w:themeColor="text1"/>
        </w:rPr>
      </w:pPr>
      <w:r w:rsidRPr="00460A2B">
        <w:rPr>
          <w:rFonts w:ascii="Arial" w:hAnsi="Arial" w:cs="Arial"/>
          <w:color w:val="000000" w:themeColor="text1"/>
        </w:rPr>
        <w:t>‘</w:t>
      </w:r>
      <w:r w:rsidR="00860FC7" w:rsidRPr="00460A2B">
        <w:rPr>
          <w:rFonts w:ascii="Arial" w:hAnsi="Arial" w:cs="Arial"/>
          <w:color w:val="000000" w:themeColor="text1"/>
        </w:rPr>
        <w:t>S</w:t>
      </w:r>
      <w:r w:rsidRPr="00460A2B">
        <w:rPr>
          <w:rFonts w:ascii="Arial" w:hAnsi="Arial" w:cs="Arial"/>
          <w:color w:val="000000" w:themeColor="text1"/>
        </w:rPr>
        <w:t>hall’</w:t>
      </w:r>
      <w:r w:rsidR="004A26F7" w:rsidRPr="00460A2B">
        <w:rPr>
          <w:rFonts w:ascii="Arial" w:hAnsi="Arial" w:cs="Arial"/>
          <w:color w:val="000000" w:themeColor="text1"/>
        </w:rPr>
        <w:t xml:space="preserve"> </w:t>
      </w:r>
      <w:r w:rsidR="001A711F" w:rsidRPr="00460A2B">
        <w:rPr>
          <w:rFonts w:ascii="Arial" w:hAnsi="Arial" w:cs="Arial"/>
          <w:color w:val="000000" w:themeColor="text1"/>
        </w:rPr>
        <w:t>refers to</w:t>
      </w:r>
      <w:r w:rsidR="00445980" w:rsidRPr="00460A2B">
        <w:rPr>
          <w:rFonts w:ascii="Arial" w:hAnsi="Arial" w:cs="Arial"/>
          <w:color w:val="000000" w:themeColor="text1"/>
        </w:rPr>
        <w:t xml:space="preserve"> a non-statutory instruction </w:t>
      </w:r>
      <w:r w:rsidR="001A711F" w:rsidRPr="00460A2B">
        <w:rPr>
          <w:rFonts w:ascii="Arial" w:hAnsi="Arial" w:cs="Arial"/>
          <w:color w:val="000000" w:themeColor="text1"/>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F17D965"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10249D38" w:rsidR="007C1480" w:rsidRPr="00BF6245" w:rsidRDefault="007C1480" w:rsidP="009F1AF9">
      <w:pPr>
        <w:pStyle w:val="ListParagraph"/>
        <w:numPr>
          <w:ilvl w:val="1"/>
          <w:numId w:val="21"/>
        </w:numPr>
        <w:spacing w:after="120"/>
        <w:contextualSpacing w:val="0"/>
        <w:rPr>
          <w:rFonts w:ascii="Arial" w:hAnsi="Arial" w:cs="Arial"/>
        </w:rPr>
      </w:pPr>
      <w:r w:rsidRPr="00BF6245">
        <w:rPr>
          <w:rFonts w:ascii="Arial" w:hAnsi="Arial" w:cs="Arial"/>
        </w:rPr>
        <w:t>The council must not delegate any decision regarding:</w:t>
      </w:r>
    </w:p>
    <w:p w14:paraId="42244E9B" w14:textId="77777777" w:rsidR="007C1480" w:rsidRPr="00BF6245" w:rsidRDefault="007C1480" w:rsidP="009F1AF9">
      <w:pPr>
        <w:pStyle w:val="ListParagraph"/>
        <w:numPr>
          <w:ilvl w:val="0"/>
          <w:numId w:val="27"/>
        </w:numPr>
        <w:spacing w:after="120"/>
        <w:ind w:left="1276" w:hanging="283"/>
        <w:contextualSpacing w:val="0"/>
        <w:rPr>
          <w:rFonts w:ascii="Arial" w:hAnsi="Arial" w:cs="Arial"/>
        </w:rPr>
      </w:pPr>
      <w:r w:rsidRPr="00BF6245">
        <w:rPr>
          <w:rFonts w:ascii="Arial" w:hAnsi="Arial" w:cs="Arial"/>
        </w:rPr>
        <w:t>setting the final budget or the precept (council tax requirement);</w:t>
      </w:r>
    </w:p>
    <w:p w14:paraId="556DFF8F" w14:textId="745CAF69" w:rsidR="007C1480" w:rsidRPr="00BF6245" w:rsidRDefault="007C1480" w:rsidP="009F1AF9">
      <w:pPr>
        <w:pStyle w:val="ListParagraph"/>
        <w:numPr>
          <w:ilvl w:val="0"/>
          <w:numId w:val="27"/>
        </w:numPr>
        <w:spacing w:after="120"/>
        <w:ind w:left="1276" w:hanging="283"/>
        <w:contextualSpacing w:val="0"/>
        <w:rPr>
          <w:rFonts w:ascii="Arial" w:hAnsi="Arial" w:cs="Arial"/>
        </w:rPr>
      </w:pPr>
      <w:r w:rsidRPr="00BF6245">
        <w:rPr>
          <w:rFonts w:ascii="Arial" w:hAnsi="Arial" w:cs="Arial"/>
        </w:rPr>
        <w:t>the outcome of a review of the effectiveness of its internal controls</w:t>
      </w:r>
    </w:p>
    <w:p w14:paraId="05E862A9" w14:textId="77777777" w:rsidR="007C1480" w:rsidRPr="00BF6245" w:rsidRDefault="007C1480" w:rsidP="009F1AF9">
      <w:pPr>
        <w:pStyle w:val="ListParagraph"/>
        <w:numPr>
          <w:ilvl w:val="0"/>
          <w:numId w:val="27"/>
        </w:numPr>
        <w:spacing w:after="120"/>
        <w:ind w:left="1276" w:hanging="283"/>
        <w:contextualSpacing w:val="0"/>
        <w:rPr>
          <w:rFonts w:ascii="Arial" w:hAnsi="Arial" w:cs="Arial"/>
        </w:rPr>
      </w:pPr>
      <w:r w:rsidRPr="00BF6245">
        <w:rPr>
          <w:rFonts w:ascii="Arial" w:hAnsi="Arial" w:cs="Arial"/>
        </w:rPr>
        <w:lastRenderedPageBreak/>
        <w:t>approving accounting statements;</w:t>
      </w:r>
    </w:p>
    <w:p w14:paraId="3F1D9269" w14:textId="77777777" w:rsidR="007C1480" w:rsidRPr="00BF6245" w:rsidRDefault="007C1480" w:rsidP="009F1AF9">
      <w:pPr>
        <w:pStyle w:val="ListParagraph"/>
        <w:numPr>
          <w:ilvl w:val="0"/>
          <w:numId w:val="27"/>
        </w:numPr>
        <w:spacing w:after="120"/>
        <w:ind w:left="1276" w:hanging="283"/>
        <w:contextualSpacing w:val="0"/>
        <w:rPr>
          <w:rFonts w:ascii="Arial" w:hAnsi="Arial" w:cs="Arial"/>
        </w:rPr>
      </w:pPr>
      <w:r w:rsidRPr="00BF6245">
        <w:rPr>
          <w:rFonts w:ascii="Arial" w:hAnsi="Arial" w:cs="Arial"/>
        </w:rPr>
        <w:t>approving an annual governance statement;</w:t>
      </w:r>
    </w:p>
    <w:p w14:paraId="6C8695A4" w14:textId="77777777" w:rsidR="007C1480" w:rsidRPr="00BF6245" w:rsidRDefault="007C1480" w:rsidP="009F1AF9">
      <w:pPr>
        <w:pStyle w:val="ListParagraph"/>
        <w:numPr>
          <w:ilvl w:val="0"/>
          <w:numId w:val="27"/>
        </w:numPr>
        <w:spacing w:after="120"/>
        <w:ind w:left="1276" w:hanging="283"/>
        <w:contextualSpacing w:val="0"/>
        <w:rPr>
          <w:rFonts w:ascii="Arial" w:hAnsi="Arial" w:cs="Arial"/>
        </w:rPr>
      </w:pPr>
      <w:r w:rsidRPr="00BF6245">
        <w:rPr>
          <w:rFonts w:ascii="Arial" w:hAnsi="Arial" w:cs="Arial"/>
        </w:rPr>
        <w:t>borrowing;</w:t>
      </w:r>
    </w:p>
    <w:p w14:paraId="46B420D2" w14:textId="77777777" w:rsidR="007C1480" w:rsidRPr="00BF6245" w:rsidRDefault="007C1480" w:rsidP="009F1AF9">
      <w:pPr>
        <w:pStyle w:val="ListParagraph"/>
        <w:numPr>
          <w:ilvl w:val="0"/>
          <w:numId w:val="27"/>
        </w:numPr>
        <w:spacing w:after="120"/>
        <w:ind w:left="1276" w:hanging="283"/>
        <w:contextualSpacing w:val="0"/>
        <w:rPr>
          <w:rFonts w:ascii="Arial" w:hAnsi="Arial" w:cs="Arial"/>
        </w:rPr>
      </w:pPr>
      <w:r w:rsidRPr="00BF6245">
        <w:rPr>
          <w:rFonts w:ascii="Arial" w:hAnsi="Arial" w:cs="Arial"/>
        </w:rPr>
        <w:t>declaring eligibility for the General Power of Competence; and</w:t>
      </w:r>
    </w:p>
    <w:p w14:paraId="053C9069" w14:textId="77777777" w:rsidR="00EB507B" w:rsidRDefault="007C1480" w:rsidP="00EB507B">
      <w:pPr>
        <w:pStyle w:val="ListParagraph"/>
        <w:numPr>
          <w:ilvl w:val="0"/>
          <w:numId w:val="27"/>
        </w:numPr>
        <w:spacing w:after="120"/>
        <w:ind w:left="1276" w:hanging="283"/>
        <w:contextualSpacing w:val="0"/>
        <w:rPr>
          <w:rFonts w:ascii="Arial" w:hAnsi="Arial" w:cs="Arial"/>
        </w:rPr>
      </w:pPr>
      <w:r w:rsidRPr="00BF6245">
        <w:rPr>
          <w:rFonts w:ascii="Arial" w:hAnsi="Arial" w:cs="Arial"/>
        </w:rPr>
        <w:t>addressing recommendations from the internal or external auditors</w:t>
      </w:r>
      <w:r w:rsidR="00435673" w:rsidRPr="00BF6245">
        <w:rPr>
          <w:rFonts w:ascii="Arial" w:hAnsi="Arial" w:cs="Arial"/>
        </w:rPr>
        <w:t>.</w:t>
      </w:r>
      <w:r w:rsidRPr="00BF6245">
        <w:rPr>
          <w:rFonts w:ascii="Arial" w:hAnsi="Arial" w:cs="Arial"/>
        </w:rPr>
        <w:t xml:space="preserve"> </w:t>
      </w:r>
    </w:p>
    <w:p w14:paraId="7F7B63C6" w14:textId="2BD448E3" w:rsidR="00EB507B" w:rsidRPr="00EB507B" w:rsidRDefault="00EB507B" w:rsidP="00EB507B">
      <w:pPr>
        <w:pStyle w:val="ListParagraph"/>
        <w:numPr>
          <w:ilvl w:val="1"/>
          <w:numId w:val="21"/>
        </w:numPr>
        <w:spacing w:after="120"/>
        <w:rPr>
          <w:rFonts w:ascii="Arial" w:hAnsi="Arial" w:cs="Arial"/>
        </w:rPr>
      </w:pPr>
      <w:r w:rsidRPr="00EB507B">
        <w:rPr>
          <w:rFonts w:ascii="Arial" w:hAnsi="Arial" w:cs="Arial"/>
        </w:rPr>
        <w:t>In addition, the Council must:</w:t>
      </w:r>
    </w:p>
    <w:p w14:paraId="3BAF9F9C" w14:textId="77777777" w:rsidR="00EB507B" w:rsidRPr="00EB507B" w:rsidRDefault="00EB507B" w:rsidP="00EB507B">
      <w:pPr>
        <w:numPr>
          <w:ilvl w:val="0"/>
          <w:numId w:val="61"/>
        </w:numPr>
        <w:spacing w:beforeLines="60" w:before="144" w:afterLines="60" w:after="144"/>
        <w:ind w:left="1418" w:hanging="567"/>
        <w:jc w:val="both"/>
        <w:rPr>
          <w:rFonts w:ascii="Arial" w:hAnsi="Arial" w:cs="Arial"/>
        </w:rPr>
      </w:pPr>
      <w:r w:rsidRPr="00EB507B">
        <w:rPr>
          <w:rFonts w:ascii="Arial" w:hAnsi="Arial" w:cs="Arial"/>
        </w:rPr>
        <w:t xml:space="preserve">determine and keep under regular review the bank mandate for all Council bank accounts; </w:t>
      </w:r>
    </w:p>
    <w:p w14:paraId="67631807" w14:textId="43F998B4" w:rsidR="00EB507B" w:rsidRDefault="002D1575" w:rsidP="00EB507B">
      <w:pPr>
        <w:numPr>
          <w:ilvl w:val="0"/>
          <w:numId w:val="61"/>
        </w:numPr>
        <w:spacing w:beforeLines="60" w:before="144" w:afterLines="60" w:after="144"/>
        <w:ind w:left="1418" w:hanging="567"/>
        <w:jc w:val="both"/>
        <w:rPr>
          <w:rFonts w:ascii="Arial" w:hAnsi="Arial" w:cs="Arial"/>
        </w:rPr>
      </w:pPr>
      <w:r>
        <w:rPr>
          <w:rFonts w:ascii="Arial" w:hAnsi="Arial" w:cs="Arial"/>
          <w:color w:val="000000" w:themeColor="text1"/>
        </w:rPr>
        <w:t xml:space="preserve">authorise </w:t>
      </w:r>
      <w:r w:rsidR="00845062">
        <w:rPr>
          <w:rFonts w:ascii="Arial" w:hAnsi="Arial" w:cs="Arial"/>
          <w:color w:val="000000" w:themeColor="text1"/>
        </w:rPr>
        <w:t xml:space="preserve">any grant or single commitment </w:t>
      </w:r>
      <w:r w:rsidR="005D1C2D">
        <w:rPr>
          <w:rFonts w:ascii="Arial" w:hAnsi="Arial" w:cs="Arial"/>
          <w:color w:val="000000" w:themeColor="text1"/>
        </w:rPr>
        <w:t xml:space="preserve">in </w:t>
      </w:r>
      <w:r w:rsidR="001C3271">
        <w:rPr>
          <w:rFonts w:ascii="Arial" w:hAnsi="Arial" w:cs="Arial"/>
          <w:color w:val="000000" w:themeColor="text1"/>
        </w:rPr>
        <w:t xml:space="preserve">excess </w:t>
      </w:r>
      <w:r w:rsidR="008B5AAA">
        <w:rPr>
          <w:rFonts w:ascii="Arial" w:hAnsi="Arial" w:cs="Arial"/>
          <w:color w:val="000000" w:themeColor="text1"/>
        </w:rPr>
        <w:t>of £5,00</w:t>
      </w:r>
      <w:r w:rsidR="009D03E3">
        <w:rPr>
          <w:rFonts w:ascii="Arial" w:hAnsi="Arial" w:cs="Arial"/>
          <w:color w:val="000000" w:themeColor="text1"/>
        </w:rPr>
        <w:t xml:space="preserve">0.  </w:t>
      </w:r>
    </w:p>
    <w:p w14:paraId="2B9C5494" w14:textId="20241579" w:rsidR="007C1480" w:rsidRPr="00204A73" w:rsidRDefault="00A35CD1" w:rsidP="009F1AF9">
      <w:pPr>
        <w:pStyle w:val="Heading1"/>
        <w:rPr>
          <w:rFonts w:ascii="Arial" w:hAnsi="Arial" w:cs="Arial"/>
          <w:color w:val="000000" w:themeColor="text1"/>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82294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04A73">
        <w:rPr>
          <w:rFonts w:ascii="Arial" w:hAnsi="Arial" w:cs="Arial"/>
          <w:color w:val="000000" w:themeColor="text1"/>
        </w:rPr>
        <w:t>RISK MANAGEMENT AND INTERNAL CONTROL</w:t>
      </w:r>
      <w:bookmarkEnd w:id="81"/>
    </w:p>
    <w:p w14:paraId="1F275B04" w14:textId="77777777" w:rsidR="007C1480" w:rsidRPr="00204A73" w:rsidRDefault="007C1480" w:rsidP="009F1AF9">
      <w:pPr>
        <w:pStyle w:val="ListParagraph"/>
        <w:numPr>
          <w:ilvl w:val="1"/>
          <w:numId w:val="21"/>
        </w:numPr>
        <w:spacing w:after="120"/>
        <w:contextualSpacing w:val="0"/>
        <w:rPr>
          <w:rFonts w:ascii="Arial" w:hAnsi="Arial" w:cs="Arial"/>
          <w:color w:val="000000" w:themeColor="text1"/>
        </w:rPr>
      </w:pPr>
      <w:r w:rsidRPr="00204A73">
        <w:rPr>
          <w:rFonts w:ascii="Arial" w:hAnsi="Arial" w:cs="Arial"/>
          <w:color w:val="000000" w:themeColor="text1"/>
        </w:rPr>
        <w:t xml:space="preserve">The council must ensure that it has a sound system of internal control, which delivers effective financial, operational and risk management. </w:t>
      </w:r>
    </w:p>
    <w:p w14:paraId="40461B1A" w14:textId="5B7C96AF" w:rsidR="00226257" w:rsidRPr="00204A73" w:rsidRDefault="00AC6F05" w:rsidP="009F1AF9">
      <w:pPr>
        <w:pStyle w:val="ListParagraph"/>
        <w:numPr>
          <w:ilvl w:val="1"/>
          <w:numId w:val="21"/>
        </w:numPr>
        <w:spacing w:after="120"/>
        <w:contextualSpacing w:val="0"/>
        <w:rPr>
          <w:rFonts w:ascii="Arial" w:hAnsi="Arial" w:cs="Arial"/>
          <w:color w:val="000000" w:themeColor="text1"/>
        </w:rPr>
      </w:pPr>
      <w:r w:rsidRPr="00204A73">
        <w:rPr>
          <w:rFonts w:ascii="Arial" w:hAnsi="Arial" w:cs="Arial"/>
          <w:color w:val="000000" w:themeColor="text1"/>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6F620D4B" w:rsidR="0015275A" w:rsidRPr="00204A73" w:rsidRDefault="0015275A" w:rsidP="009F1AF9">
      <w:pPr>
        <w:pStyle w:val="ListParagraph"/>
        <w:numPr>
          <w:ilvl w:val="1"/>
          <w:numId w:val="21"/>
        </w:numPr>
        <w:spacing w:after="120"/>
        <w:contextualSpacing w:val="0"/>
        <w:rPr>
          <w:rFonts w:ascii="Arial" w:hAnsi="Arial" w:cs="Arial"/>
          <w:color w:val="000000" w:themeColor="text1"/>
        </w:rPr>
      </w:pPr>
      <w:r w:rsidRPr="00204A73">
        <w:rPr>
          <w:rFonts w:ascii="Arial" w:hAnsi="Arial" w:cs="Arial"/>
          <w:color w:val="000000" w:themeColor="text1"/>
        </w:rPr>
        <w:t xml:space="preserve">When considering any new activity, the Clerk with the RFO shall prepare a draft risk assessment including risk management proposals for consideration by the council. </w:t>
      </w:r>
    </w:p>
    <w:p w14:paraId="43DB72DB" w14:textId="6F663D2F" w:rsidR="007C1480" w:rsidRPr="00204A73" w:rsidRDefault="007C1480" w:rsidP="009F1AF9">
      <w:pPr>
        <w:pStyle w:val="ListParagraph"/>
        <w:numPr>
          <w:ilvl w:val="1"/>
          <w:numId w:val="21"/>
        </w:numPr>
        <w:spacing w:after="120"/>
        <w:contextualSpacing w:val="0"/>
        <w:rPr>
          <w:rFonts w:ascii="Arial" w:hAnsi="Arial" w:cs="Arial"/>
          <w:color w:val="000000" w:themeColor="text1"/>
        </w:rPr>
      </w:pPr>
      <w:r w:rsidRPr="00204A73">
        <w:rPr>
          <w:rFonts w:ascii="Arial" w:hAnsi="Arial" w:cs="Arial"/>
          <w:color w:val="000000" w:themeColor="text1"/>
        </w:rPr>
        <w:t xml:space="preserve">At least once a year, the council must review the effectiveness of its system of internal control, before approving the Annual Governance Statement.  </w:t>
      </w:r>
    </w:p>
    <w:p w14:paraId="5A2DF707" w14:textId="3C7442A5" w:rsidR="009E68C5" w:rsidRPr="00204A73" w:rsidRDefault="009E68C5" w:rsidP="009F1AF9">
      <w:pPr>
        <w:pStyle w:val="ListParagraph"/>
        <w:numPr>
          <w:ilvl w:val="1"/>
          <w:numId w:val="21"/>
        </w:numPr>
        <w:spacing w:after="120"/>
        <w:contextualSpacing w:val="0"/>
        <w:rPr>
          <w:rFonts w:ascii="Arial" w:hAnsi="Arial" w:cs="Arial"/>
          <w:color w:val="000000" w:themeColor="text1"/>
        </w:rPr>
      </w:pPr>
      <w:r w:rsidRPr="00204A73">
        <w:rPr>
          <w:rFonts w:ascii="Arial" w:hAnsi="Arial" w:cs="Arial"/>
          <w:color w:val="000000" w:themeColor="text1"/>
        </w:rPr>
        <w:t xml:space="preserve">The accounting control systems determined by the RFO </w:t>
      </w:r>
      <w:r w:rsidR="003000BA" w:rsidRPr="00204A73">
        <w:rPr>
          <w:rFonts w:ascii="Arial" w:hAnsi="Arial" w:cs="Arial"/>
          <w:color w:val="000000" w:themeColor="text1"/>
        </w:rPr>
        <w:t>must include measures to:</w:t>
      </w:r>
    </w:p>
    <w:p w14:paraId="3DFB6EF0" w14:textId="3ECEACC0" w:rsidR="000B2CA0" w:rsidRPr="00204A73" w:rsidRDefault="00F0185A" w:rsidP="009F1AF9">
      <w:pPr>
        <w:pStyle w:val="ListParagraph"/>
        <w:numPr>
          <w:ilvl w:val="0"/>
          <w:numId w:val="26"/>
        </w:numPr>
        <w:spacing w:after="120"/>
        <w:ind w:left="1276" w:hanging="283"/>
        <w:contextualSpacing w:val="0"/>
        <w:rPr>
          <w:rFonts w:ascii="Arial" w:hAnsi="Arial" w:cs="Arial"/>
          <w:color w:val="000000" w:themeColor="text1"/>
        </w:rPr>
      </w:pPr>
      <w:r w:rsidRPr="00204A73">
        <w:rPr>
          <w:rFonts w:ascii="Arial" w:hAnsi="Arial" w:cs="Arial"/>
          <w:color w:val="000000" w:themeColor="text1"/>
        </w:rPr>
        <w:t>ensure that risk is appropriately managed</w:t>
      </w:r>
      <w:r w:rsidR="000B2CA0" w:rsidRPr="00204A73">
        <w:rPr>
          <w:rFonts w:ascii="Arial" w:hAnsi="Arial" w:cs="Arial"/>
          <w:color w:val="000000" w:themeColor="text1"/>
        </w:rPr>
        <w:t xml:space="preserve">; </w:t>
      </w:r>
    </w:p>
    <w:p w14:paraId="5ED13F71" w14:textId="199ABF53" w:rsidR="009E68C5" w:rsidRPr="00204A73" w:rsidRDefault="009E68C5" w:rsidP="009F1AF9">
      <w:pPr>
        <w:pStyle w:val="ListParagraph"/>
        <w:numPr>
          <w:ilvl w:val="0"/>
          <w:numId w:val="26"/>
        </w:numPr>
        <w:spacing w:after="120"/>
        <w:ind w:left="1276" w:hanging="283"/>
        <w:contextualSpacing w:val="0"/>
        <w:rPr>
          <w:rFonts w:ascii="Arial" w:hAnsi="Arial" w:cs="Arial"/>
          <w:color w:val="000000" w:themeColor="text1"/>
        </w:rPr>
      </w:pPr>
      <w:r w:rsidRPr="00204A73">
        <w:rPr>
          <w:rFonts w:ascii="Arial" w:hAnsi="Arial" w:cs="Arial"/>
          <w:color w:val="000000" w:themeColor="text1"/>
        </w:rPr>
        <w:t xml:space="preserve">ensure </w:t>
      </w:r>
      <w:r w:rsidR="003000BA" w:rsidRPr="00204A73">
        <w:rPr>
          <w:rFonts w:ascii="Arial" w:hAnsi="Arial" w:cs="Arial"/>
          <w:color w:val="000000" w:themeColor="text1"/>
        </w:rPr>
        <w:t>the prompt, accurate recording of</w:t>
      </w:r>
      <w:r w:rsidRPr="00204A73">
        <w:rPr>
          <w:rFonts w:ascii="Arial" w:hAnsi="Arial" w:cs="Arial"/>
          <w:color w:val="000000" w:themeColor="text1"/>
        </w:rPr>
        <w:t xml:space="preserve"> financial transactions;</w:t>
      </w:r>
    </w:p>
    <w:p w14:paraId="77ED55FD" w14:textId="77777777" w:rsidR="003000BA" w:rsidRPr="00204A73" w:rsidRDefault="003000BA" w:rsidP="009F1AF9">
      <w:pPr>
        <w:pStyle w:val="ListParagraph"/>
        <w:numPr>
          <w:ilvl w:val="0"/>
          <w:numId w:val="26"/>
        </w:numPr>
        <w:spacing w:after="120"/>
        <w:ind w:left="1276" w:hanging="283"/>
        <w:contextualSpacing w:val="0"/>
        <w:rPr>
          <w:rFonts w:ascii="Arial" w:hAnsi="Arial" w:cs="Arial"/>
          <w:color w:val="000000" w:themeColor="text1"/>
        </w:rPr>
      </w:pPr>
      <w:r w:rsidRPr="00204A73">
        <w:rPr>
          <w:rFonts w:ascii="Arial" w:hAnsi="Arial" w:cs="Arial"/>
          <w:color w:val="000000" w:themeColor="text1"/>
        </w:rPr>
        <w:t>prevent and detect inaccuracy or fraud; and</w:t>
      </w:r>
    </w:p>
    <w:p w14:paraId="5A7D1E9A" w14:textId="1FF60DCB" w:rsidR="003000BA" w:rsidRPr="00204A73" w:rsidRDefault="003000BA" w:rsidP="009F1AF9">
      <w:pPr>
        <w:pStyle w:val="ListParagraph"/>
        <w:numPr>
          <w:ilvl w:val="0"/>
          <w:numId w:val="26"/>
        </w:numPr>
        <w:spacing w:after="120"/>
        <w:ind w:left="1276" w:hanging="283"/>
        <w:contextualSpacing w:val="0"/>
        <w:rPr>
          <w:rFonts w:ascii="Arial" w:hAnsi="Arial" w:cs="Arial"/>
          <w:color w:val="000000" w:themeColor="text1"/>
        </w:rPr>
      </w:pPr>
      <w:r w:rsidRPr="00204A73">
        <w:rPr>
          <w:rFonts w:ascii="Arial" w:hAnsi="Arial" w:cs="Arial"/>
          <w:color w:val="000000" w:themeColor="text1"/>
        </w:rPr>
        <w:t>allow the reconstitution of any lost records;</w:t>
      </w:r>
    </w:p>
    <w:p w14:paraId="31D67908" w14:textId="77777777" w:rsidR="008E6802" w:rsidRPr="00204A73" w:rsidRDefault="000B2CA0" w:rsidP="009F1AF9">
      <w:pPr>
        <w:pStyle w:val="ListParagraph"/>
        <w:numPr>
          <w:ilvl w:val="0"/>
          <w:numId w:val="26"/>
        </w:numPr>
        <w:spacing w:after="120"/>
        <w:ind w:left="1276" w:hanging="283"/>
        <w:contextualSpacing w:val="0"/>
        <w:rPr>
          <w:rFonts w:ascii="Arial" w:hAnsi="Arial" w:cs="Arial"/>
          <w:color w:val="000000" w:themeColor="text1"/>
        </w:rPr>
      </w:pPr>
      <w:r w:rsidRPr="00204A73">
        <w:rPr>
          <w:rFonts w:ascii="Arial" w:hAnsi="Arial" w:cs="Arial"/>
          <w:color w:val="000000" w:themeColor="text1"/>
        </w:rPr>
        <w:t xml:space="preserve">identify the duties of officers dealing with transactions and </w:t>
      </w:r>
    </w:p>
    <w:p w14:paraId="5EF7EB62" w14:textId="5D416BEE" w:rsidR="000B2CA0" w:rsidRPr="00204A73" w:rsidRDefault="000B2CA0" w:rsidP="009F1AF9">
      <w:pPr>
        <w:pStyle w:val="ListParagraph"/>
        <w:numPr>
          <w:ilvl w:val="0"/>
          <w:numId w:val="26"/>
        </w:numPr>
        <w:spacing w:after="120"/>
        <w:ind w:left="1276" w:hanging="283"/>
        <w:contextualSpacing w:val="0"/>
        <w:rPr>
          <w:rFonts w:ascii="Arial" w:hAnsi="Arial" w:cs="Arial"/>
          <w:color w:val="000000" w:themeColor="text1"/>
        </w:rPr>
      </w:pPr>
      <w:r w:rsidRPr="00204A73">
        <w:rPr>
          <w:rFonts w:ascii="Arial" w:hAnsi="Arial" w:cs="Arial"/>
          <w:color w:val="000000" w:themeColor="text1"/>
        </w:rPr>
        <w:t>ensure division of responsibilities.</w:t>
      </w:r>
    </w:p>
    <w:p w14:paraId="07641CF2" w14:textId="2A44E5CE" w:rsidR="00D26E27" w:rsidRPr="00204A73" w:rsidRDefault="00551C18" w:rsidP="009F1AF9">
      <w:pPr>
        <w:pStyle w:val="ListParagraph"/>
        <w:numPr>
          <w:ilvl w:val="1"/>
          <w:numId w:val="21"/>
        </w:numPr>
        <w:spacing w:after="120"/>
        <w:contextualSpacing w:val="0"/>
        <w:rPr>
          <w:rFonts w:ascii="Arial" w:hAnsi="Arial" w:cs="Arial"/>
          <w:color w:val="000000" w:themeColor="text1"/>
        </w:rPr>
      </w:pPr>
      <w:r w:rsidRPr="00204A73">
        <w:rPr>
          <w:rFonts w:ascii="Arial" w:hAnsi="Arial" w:cs="Arial"/>
          <w:color w:val="000000" w:themeColor="text1"/>
        </w:rPr>
        <w:t xml:space="preserve">At </w:t>
      </w:r>
      <w:r w:rsidR="00D26E27" w:rsidRPr="00204A73">
        <w:rPr>
          <w:rFonts w:ascii="Arial" w:hAnsi="Arial" w:cs="Arial"/>
          <w:color w:val="000000" w:themeColor="text1"/>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204A73">
        <w:rPr>
          <w:rFonts w:ascii="Arial" w:hAnsi="Arial" w:cs="Arial"/>
          <w:color w:val="000000" w:themeColor="text1"/>
        </w:rPr>
        <w:t xml:space="preserve">this. </w:t>
      </w:r>
      <w:r w:rsidR="00D26E27" w:rsidRPr="00204A73">
        <w:rPr>
          <w:rFonts w:ascii="Arial" w:hAnsi="Arial" w:cs="Arial"/>
          <w:color w:val="000000" w:themeColor="text1"/>
        </w:rPr>
        <w:t>This activity</w:t>
      </w:r>
      <w:r w:rsidR="0046193A" w:rsidRPr="00204A73">
        <w:rPr>
          <w:rFonts w:ascii="Arial" w:hAnsi="Arial" w:cs="Arial"/>
          <w:color w:val="000000" w:themeColor="text1"/>
        </w:rPr>
        <w:t>,</w:t>
      </w:r>
      <w:r w:rsidR="00D26E27" w:rsidRPr="00204A73">
        <w:rPr>
          <w:rFonts w:ascii="Arial" w:hAnsi="Arial" w:cs="Arial"/>
          <w:color w:val="000000" w:themeColor="text1"/>
        </w:rPr>
        <w:t xml:space="preserve"> </w:t>
      </w:r>
      <w:r w:rsidR="0046193A" w:rsidRPr="00204A73">
        <w:rPr>
          <w:rFonts w:ascii="Arial" w:hAnsi="Arial" w:cs="Arial"/>
          <w:color w:val="000000" w:themeColor="text1"/>
        </w:rPr>
        <w:t xml:space="preserve">including any exceptions, </w:t>
      </w:r>
      <w:r w:rsidR="00D26E27" w:rsidRPr="00204A73">
        <w:rPr>
          <w:rFonts w:ascii="Arial" w:hAnsi="Arial" w:cs="Arial"/>
          <w:color w:val="000000" w:themeColor="text1"/>
        </w:rPr>
        <w:t>shall be reported to and noted by the council Finance 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204A73">
        <w:rPr>
          <w:rFonts w:ascii="Arial" w:hAnsi="Arial" w:cs="Arial"/>
          <w:color w:val="000000" w:themeColor="text1"/>
        </w:rPr>
        <w:t xml:space="preserve">Regular back-up copies </w:t>
      </w:r>
      <w:r w:rsidR="00937815" w:rsidRPr="00204A73">
        <w:rPr>
          <w:rFonts w:ascii="Arial" w:hAnsi="Arial" w:cs="Arial"/>
          <w:color w:val="000000" w:themeColor="text1"/>
        </w:rPr>
        <w:t xml:space="preserve">shall be made </w:t>
      </w:r>
      <w:r w:rsidRPr="00204A73">
        <w:rPr>
          <w:rFonts w:ascii="Arial" w:hAnsi="Arial" w:cs="Arial"/>
          <w:color w:val="000000" w:themeColor="text1"/>
        </w:rPr>
        <w:t xml:space="preserve">of the records on any </w:t>
      </w:r>
      <w:r w:rsidR="003F09CE" w:rsidRPr="00204A73">
        <w:rPr>
          <w:rFonts w:ascii="Arial" w:hAnsi="Arial" w:cs="Arial"/>
          <w:color w:val="000000" w:themeColor="text1"/>
        </w:rPr>
        <w:t xml:space="preserve">council </w:t>
      </w:r>
      <w:r w:rsidRPr="00204A73">
        <w:rPr>
          <w:rFonts w:ascii="Arial" w:hAnsi="Arial" w:cs="Arial"/>
          <w:color w:val="000000" w:themeColor="text1"/>
        </w:rPr>
        <w:t>computer and</w:t>
      </w:r>
      <w:r w:rsidR="003F09CE" w:rsidRPr="00204A73">
        <w:rPr>
          <w:rFonts w:ascii="Arial" w:hAnsi="Arial" w:cs="Arial"/>
          <w:color w:val="000000" w:themeColor="text1"/>
        </w:rPr>
        <w:t xml:space="preserve"> stored either online or in a separate location from the computer.  </w:t>
      </w:r>
      <w:r w:rsidR="00D13A92" w:rsidRPr="00204A73">
        <w:rPr>
          <w:rFonts w:ascii="Arial" w:hAnsi="Arial" w:cs="Arial"/>
          <w:color w:val="000000" w:themeColor="text1"/>
        </w:rPr>
        <w:t xml:space="preserve">The council shall put </w:t>
      </w:r>
      <w:r w:rsidR="00607E5D" w:rsidRPr="00204A73">
        <w:rPr>
          <w:rFonts w:ascii="Arial" w:hAnsi="Arial" w:cs="Arial"/>
          <w:color w:val="000000" w:themeColor="text1"/>
        </w:rPr>
        <w:t xml:space="preserve">measures </w:t>
      </w:r>
      <w:r w:rsidR="00D13A92" w:rsidRPr="00204A73">
        <w:rPr>
          <w:rFonts w:ascii="Arial" w:hAnsi="Arial" w:cs="Arial"/>
          <w:color w:val="000000" w:themeColor="text1"/>
        </w:rPr>
        <w:t xml:space="preserve">in place to ensure that </w:t>
      </w:r>
      <w:r w:rsidR="0022106D" w:rsidRPr="00204A73">
        <w:rPr>
          <w:rFonts w:ascii="Arial" w:hAnsi="Arial" w:cs="Arial"/>
          <w:color w:val="000000" w:themeColor="text1"/>
        </w:rPr>
        <w:t xml:space="preserve">the ability to </w:t>
      </w:r>
      <w:r w:rsidR="00B94C10" w:rsidRPr="00204A73">
        <w:rPr>
          <w:rFonts w:ascii="Arial" w:hAnsi="Arial" w:cs="Arial"/>
          <w:color w:val="000000" w:themeColor="text1"/>
        </w:rPr>
        <w:t xml:space="preserve">access </w:t>
      </w:r>
      <w:r w:rsidR="0022106D" w:rsidRPr="00204A73">
        <w:rPr>
          <w:rFonts w:ascii="Arial" w:hAnsi="Arial" w:cs="Arial"/>
          <w:color w:val="000000" w:themeColor="text1"/>
        </w:rPr>
        <w:t xml:space="preserve">any </w:t>
      </w:r>
      <w:r w:rsidR="009C02B8" w:rsidRPr="00204A73">
        <w:rPr>
          <w:rFonts w:ascii="Arial" w:hAnsi="Arial" w:cs="Arial"/>
          <w:color w:val="000000" w:themeColor="text1"/>
        </w:rPr>
        <w:t xml:space="preserve">council computer </w:t>
      </w:r>
      <w:r w:rsidR="00B94C10" w:rsidRPr="00204A73">
        <w:rPr>
          <w:rFonts w:ascii="Arial" w:hAnsi="Arial" w:cs="Arial"/>
          <w:color w:val="000000" w:themeColor="text1"/>
        </w:rPr>
        <w:t xml:space="preserve">is not lost </w:t>
      </w:r>
      <w:r w:rsidR="00607E5D" w:rsidRPr="00204A73">
        <w:rPr>
          <w:rFonts w:ascii="Arial" w:hAnsi="Arial" w:cs="Arial"/>
          <w:color w:val="000000" w:themeColor="text1"/>
        </w:rPr>
        <w:t xml:space="preserve">if </w:t>
      </w:r>
      <w:r w:rsidR="00B94C10" w:rsidRPr="00204A73">
        <w:rPr>
          <w:rFonts w:ascii="Arial" w:hAnsi="Arial" w:cs="Arial"/>
          <w:color w:val="000000" w:themeColor="text1"/>
        </w:rPr>
        <w:t>an employee leaves</w:t>
      </w:r>
      <w:r w:rsidRPr="00204A73">
        <w:rPr>
          <w:rFonts w:ascii="Arial" w:hAnsi="Arial" w:cs="Arial"/>
          <w:color w:val="000000" w:themeColor="text1"/>
        </w:rPr>
        <w:t xml:space="preserve"> </w:t>
      </w:r>
      <w:r w:rsidR="009C02B8" w:rsidRPr="00204A73">
        <w:rPr>
          <w:rFonts w:ascii="Arial" w:hAnsi="Arial" w:cs="Arial"/>
          <w:color w:val="000000" w:themeColor="text1"/>
        </w:rPr>
        <w:t>or is incapacitated for any reason</w:t>
      </w:r>
      <w:r w:rsidR="009C02B8" w:rsidRPr="009F1AF9">
        <w:rPr>
          <w:rFonts w:ascii="Arial" w:hAnsi="Arial" w:cs="Arial"/>
        </w:rPr>
        <w:t>.</w:t>
      </w:r>
    </w:p>
    <w:p w14:paraId="2DA67C44" w14:textId="65C5777C" w:rsidR="009E68C5" w:rsidRPr="009F1AF9" w:rsidRDefault="00A35CD1"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822949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ACCOUNTS AND AUDIT</w:t>
      </w:r>
      <w:bookmarkEnd w:id="94"/>
      <w:r>
        <w:rPr>
          <w:rFonts w:ascii="Arial" w:hAnsi="Arial" w:cs="Arial"/>
        </w:rPr>
        <w:t xml:space="preserve"> </w:t>
      </w:r>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523DE5" w:rsidRDefault="00D26E27" w:rsidP="009F1AF9">
      <w:pPr>
        <w:pStyle w:val="ListParagraph"/>
        <w:numPr>
          <w:ilvl w:val="1"/>
          <w:numId w:val="21"/>
        </w:numPr>
        <w:spacing w:after="120"/>
        <w:contextualSpacing w:val="0"/>
        <w:rPr>
          <w:rFonts w:ascii="Arial" w:hAnsi="Arial" w:cs="Arial"/>
          <w:color w:val="000000" w:themeColor="text1"/>
        </w:rPr>
      </w:pPr>
      <w:r w:rsidRPr="00523DE5">
        <w:rPr>
          <w:rFonts w:ascii="Arial" w:hAnsi="Arial" w:cs="Arial"/>
          <w:color w:val="000000" w:themeColor="text1"/>
        </w:rPr>
        <w:t>The accounting records determined by the RFO must be sufficient to explain the council’s transactions and to disclose its financial position with reasonably accuracy at any time.  In particular, they must contain:</w:t>
      </w:r>
    </w:p>
    <w:p w14:paraId="4C5E9670" w14:textId="4697F97E" w:rsidR="00D26E27" w:rsidRPr="00523DE5" w:rsidRDefault="00D26E27" w:rsidP="009F1AF9">
      <w:pPr>
        <w:pStyle w:val="ListParagraph"/>
        <w:numPr>
          <w:ilvl w:val="0"/>
          <w:numId w:val="25"/>
        </w:numPr>
        <w:spacing w:after="120"/>
        <w:ind w:left="1276" w:hanging="283"/>
        <w:contextualSpacing w:val="0"/>
        <w:rPr>
          <w:rFonts w:ascii="Arial" w:hAnsi="Arial" w:cs="Arial"/>
          <w:color w:val="000000" w:themeColor="text1"/>
        </w:rPr>
      </w:pPr>
      <w:r w:rsidRPr="00523DE5">
        <w:rPr>
          <w:rFonts w:ascii="Arial" w:hAnsi="Arial" w:cs="Arial"/>
          <w:color w:val="000000" w:themeColor="text1"/>
        </w:rPr>
        <w:t>day-to-day entries of all sums of money received and expended by the council</w:t>
      </w:r>
      <w:r w:rsidR="00CC15FA" w:rsidRPr="00523DE5">
        <w:rPr>
          <w:rFonts w:ascii="Arial" w:hAnsi="Arial" w:cs="Arial"/>
          <w:color w:val="000000" w:themeColor="text1"/>
        </w:rPr>
        <w:t xml:space="preserve"> documented in the cash book</w:t>
      </w:r>
      <w:r w:rsidRPr="00523DE5">
        <w:rPr>
          <w:rFonts w:ascii="Arial" w:hAnsi="Arial" w:cs="Arial"/>
          <w:color w:val="000000" w:themeColor="text1"/>
        </w:rPr>
        <w:t xml:space="preserve"> and the matters to which they relate;</w:t>
      </w:r>
    </w:p>
    <w:p w14:paraId="63BE23E5" w14:textId="65BC53CD" w:rsidR="00D26E27" w:rsidRPr="00523DE5" w:rsidRDefault="00D26E27" w:rsidP="009F1AF9">
      <w:pPr>
        <w:pStyle w:val="ListParagraph"/>
        <w:numPr>
          <w:ilvl w:val="0"/>
          <w:numId w:val="25"/>
        </w:numPr>
        <w:spacing w:after="120"/>
        <w:ind w:left="1276" w:hanging="283"/>
        <w:contextualSpacing w:val="0"/>
        <w:rPr>
          <w:rFonts w:ascii="Arial" w:hAnsi="Arial" w:cs="Arial"/>
          <w:color w:val="000000" w:themeColor="text1"/>
        </w:rPr>
      </w:pPr>
      <w:r w:rsidRPr="00523DE5">
        <w:rPr>
          <w:rFonts w:ascii="Arial" w:hAnsi="Arial" w:cs="Arial"/>
          <w:color w:val="000000" w:themeColor="text1"/>
        </w:rPr>
        <w:t>a record of the assets and liabilities of the council</w:t>
      </w:r>
      <w:r w:rsidR="00542CF2" w:rsidRPr="00523DE5">
        <w:rPr>
          <w:rFonts w:ascii="Arial" w:hAnsi="Arial" w:cs="Arial"/>
          <w:color w:val="000000" w:themeColor="text1"/>
        </w:rPr>
        <w:t>.</w:t>
      </w:r>
    </w:p>
    <w:p w14:paraId="107406E6" w14:textId="125E2B2B" w:rsidR="00D26E27" w:rsidRPr="00F4701B" w:rsidRDefault="00D26E27" w:rsidP="009F1AF9">
      <w:pPr>
        <w:pStyle w:val="ListParagraph"/>
        <w:numPr>
          <w:ilvl w:val="1"/>
          <w:numId w:val="21"/>
        </w:numPr>
        <w:spacing w:after="120"/>
        <w:contextualSpacing w:val="0"/>
        <w:rPr>
          <w:rFonts w:ascii="Arial" w:hAnsi="Arial" w:cs="Arial"/>
          <w:color w:val="00B0F0"/>
        </w:rPr>
      </w:pPr>
      <w:r w:rsidRPr="00523DE5">
        <w:rPr>
          <w:rFonts w:ascii="Arial" w:hAnsi="Arial" w:cs="Arial"/>
          <w:color w:val="000000" w:themeColor="text1"/>
        </w:rPr>
        <w:t>The accounting records shall be designed to facilitate the efficient preparation of the accounting statements in the Annual Governance and Accountability Return</w:t>
      </w:r>
      <w:r w:rsidRPr="00F4701B">
        <w:rPr>
          <w:rFonts w:ascii="Arial" w:hAnsi="Arial" w:cs="Arial"/>
          <w:color w:val="00B0F0"/>
        </w:rPr>
        <w:t>.</w:t>
      </w:r>
    </w:p>
    <w:p w14:paraId="5393B5A4" w14:textId="20562F4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7B84B315" w:rsidR="004D5E0E" w:rsidRPr="002F643E" w:rsidRDefault="009E68C5" w:rsidP="009F1AF9">
      <w:pPr>
        <w:pStyle w:val="ListParagraph"/>
        <w:numPr>
          <w:ilvl w:val="1"/>
          <w:numId w:val="21"/>
        </w:numPr>
        <w:spacing w:after="120"/>
        <w:contextualSpacing w:val="0"/>
        <w:rPr>
          <w:rFonts w:ascii="Arial" w:hAnsi="Arial" w:cs="Arial"/>
          <w:color w:val="000000" w:themeColor="text1"/>
        </w:rPr>
      </w:pPr>
      <w:r w:rsidRPr="002F643E">
        <w:rPr>
          <w:rFonts w:ascii="Arial" w:hAnsi="Arial" w:cs="Arial"/>
          <w:color w:val="000000" w:themeColor="text1"/>
        </w:rPr>
        <w:t xml:space="preserve">The council </w:t>
      </w:r>
      <w:r w:rsidR="00FF499E" w:rsidRPr="002F643E">
        <w:rPr>
          <w:rFonts w:ascii="Arial" w:hAnsi="Arial" w:cs="Arial"/>
          <w:color w:val="000000" w:themeColor="text1"/>
        </w:rPr>
        <w:t xml:space="preserve">must </w:t>
      </w:r>
      <w:r w:rsidRPr="002F643E">
        <w:rPr>
          <w:rFonts w:ascii="Arial" w:hAnsi="Arial" w:cs="Arial"/>
          <w:color w:val="000000" w:themeColor="text1"/>
        </w:rPr>
        <w:t>ensure that there is an adequate and effective system of internal audit of its accounting records and internal control</w:t>
      </w:r>
      <w:r w:rsidR="00BE248B" w:rsidRPr="002F643E">
        <w:rPr>
          <w:rFonts w:ascii="Arial" w:hAnsi="Arial" w:cs="Arial"/>
          <w:color w:val="000000" w:themeColor="text1"/>
        </w:rPr>
        <w:t xml:space="preserve"> system </w:t>
      </w:r>
      <w:r w:rsidRPr="002F643E">
        <w:rPr>
          <w:rFonts w:ascii="Arial" w:hAnsi="Arial" w:cs="Arial"/>
          <w:color w:val="000000" w:themeColor="text1"/>
        </w:rPr>
        <w:t>in accordance with proper practices.</w:t>
      </w:r>
    </w:p>
    <w:p w14:paraId="64AC3802" w14:textId="6F4C83EA" w:rsidR="009E68C5" w:rsidRPr="00334B29" w:rsidRDefault="009E68C5" w:rsidP="009F1AF9">
      <w:pPr>
        <w:pStyle w:val="ListParagraph"/>
        <w:numPr>
          <w:ilvl w:val="1"/>
          <w:numId w:val="21"/>
        </w:numPr>
        <w:spacing w:after="120"/>
        <w:contextualSpacing w:val="0"/>
        <w:rPr>
          <w:rFonts w:ascii="Arial" w:hAnsi="Arial" w:cs="Arial"/>
          <w:color w:val="000000" w:themeColor="text1"/>
        </w:rPr>
      </w:pPr>
      <w:r w:rsidRPr="00334B29">
        <w:rPr>
          <w:rFonts w:ascii="Arial" w:hAnsi="Arial" w:cs="Arial"/>
          <w:color w:val="000000" w:themeColor="text1"/>
        </w:rPr>
        <w:t xml:space="preserve">Any officer or member of the council </w:t>
      </w:r>
      <w:r w:rsidR="00241A1B" w:rsidRPr="00334B29">
        <w:rPr>
          <w:rFonts w:ascii="Arial" w:hAnsi="Arial" w:cs="Arial"/>
          <w:color w:val="000000" w:themeColor="text1"/>
        </w:rPr>
        <w:t xml:space="preserve">must </w:t>
      </w:r>
      <w:r w:rsidRPr="00334B29">
        <w:rPr>
          <w:rFonts w:ascii="Arial" w:hAnsi="Arial" w:cs="Arial"/>
          <w:color w:val="000000" w:themeColor="text1"/>
        </w:rPr>
        <w:t xml:space="preserve">make available such documents and records as </w:t>
      </w:r>
      <w:r w:rsidR="00BA27A3" w:rsidRPr="00334B29">
        <w:rPr>
          <w:rFonts w:ascii="Arial" w:hAnsi="Arial" w:cs="Arial"/>
          <w:color w:val="000000" w:themeColor="text1"/>
        </w:rPr>
        <w:t>th</w:t>
      </w:r>
      <w:r w:rsidR="0007648B" w:rsidRPr="00334B29">
        <w:rPr>
          <w:rFonts w:ascii="Arial" w:hAnsi="Arial" w:cs="Arial"/>
          <w:color w:val="000000" w:themeColor="text1"/>
        </w:rPr>
        <w:t>e internal or external auditor consider</w:t>
      </w:r>
      <w:r w:rsidRPr="00334B29">
        <w:rPr>
          <w:rFonts w:ascii="Arial" w:hAnsi="Arial" w:cs="Arial"/>
          <w:color w:val="000000" w:themeColor="text1"/>
        </w:rPr>
        <w:t xml:space="preserve"> necessary for the purpose of the audit and shall, as directed by the council, supply the RFO, internal auditor, or external auditor with such information and explanation as the council considers necessary</w:t>
      </w:r>
      <w:r w:rsidR="00737A52" w:rsidRPr="00334B29">
        <w:rPr>
          <w:rFonts w:ascii="Arial" w:hAnsi="Arial" w:cs="Arial"/>
          <w:color w:val="000000" w:themeColor="text1"/>
        </w:rPr>
        <w:t xml:space="preserve">. </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67146D12" w:rsidR="009E68C5" w:rsidRPr="009F1AF9" w:rsidRDefault="004D2747" w:rsidP="009F1AF9">
      <w:pPr>
        <w:pStyle w:val="Heading1"/>
        <w:rPr>
          <w:rFonts w:ascii="Arial" w:hAnsi="Arial" w:cs="Arial"/>
        </w:rPr>
      </w:pPr>
      <w:bookmarkStart w:id="95" w:name="_Toc198229500"/>
      <w:r w:rsidRPr="009F1AF9">
        <w:rPr>
          <w:rFonts w:ascii="Arial" w:hAnsi="Arial" w:cs="Arial"/>
        </w:rPr>
        <w:t>BUDGET</w:t>
      </w:r>
      <w:r w:rsidR="00D85B98">
        <w:rPr>
          <w:rFonts w:ascii="Arial" w:hAnsi="Arial" w:cs="Arial"/>
        </w:rPr>
        <w:t xml:space="preserve"> </w:t>
      </w:r>
      <w:r w:rsidR="00C323BE">
        <w:rPr>
          <w:rFonts w:ascii="Arial" w:hAnsi="Arial" w:cs="Arial"/>
        </w:rPr>
        <w:t xml:space="preserve">AND </w:t>
      </w:r>
      <w:r w:rsidRPr="009F1AF9">
        <w:rPr>
          <w:rFonts w:ascii="Arial" w:hAnsi="Arial" w:cs="Arial"/>
        </w:rPr>
        <w:t>PRECEP</w:t>
      </w:r>
      <w:r w:rsidR="00C323BE">
        <w:rPr>
          <w:rFonts w:ascii="Arial" w:hAnsi="Arial" w:cs="Arial"/>
        </w:rPr>
        <w:t>T</w:t>
      </w:r>
      <w:bookmarkEnd w:id="95"/>
    </w:p>
    <w:p w14:paraId="2E67A59E" w14:textId="52443496" w:rsidR="00EC112B" w:rsidRPr="00DE3E8E" w:rsidRDefault="007E6322" w:rsidP="009F1AF9">
      <w:pPr>
        <w:pStyle w:val="ListParagraph"/>
        <w:numPr>
          <w:ilvl w:val="1"/>
          <w:numId w:val="21"/>
        </w:numPr>
        <w:spacing w:after="120"/>
        <w:contextualSpacing w:val="0"/>
        <w:rPr>
          <w:rFonts w:ascii="Arial" w:hAnsi="Arial" w:cs="Arial"/>
          <w:color w:val="000000" w:themeColor="text1"/>
        </w:rPr>
      </w:pPr>
      <w:r w:rsidRPr="00DE3E8E">
        <w:rPr>
          <w:rFonts w:ascii="Arial" w:hAnsi="Arial" w:cs="Arial"/>
          <w:color w:val="000000" w:themeColor="text1"/>
        </w:rPr>
        <w:t>Before setting a precept, t</w:t>
      </w:r>
      <w:r w:rsidR="0073756E" w:rsidRPr="00DE3E8E">
        <w:rPr>
          <w:rFonts w:ascii="Arial" w:hAnsi="Arial" w:cs="Arial"/>
          <w:color w:val="000000" w:themeColor="text1"/>
        </w:rPr>
        <w:t xml:space="preserve">he </w:t>
      </w:r>
      <w:r w:rsidR="00C17B3F" w:rsidRPr="00DE3E8E">
        <w:rPr>
          <w:rFonts w:ascii="Arial" w:hAnsi="Arial" w:cs="Arial"/>
          <w:color w:val="000000" w:themeColor="text1"/>
        </w:rPr>
        <w:t xml:space="preserve">council must </w:t>
      </w:r>
      <w:r w:rsidR="00905BC2" w:rsidRPr="00DE3E8E">
        <w:rPr>
          <w:rFonts w:ascii="Arial" w:hAnsi="Arial" w:cs="Arial"/>
          <w:color w:val="000000" w:themeColor="text1"/>
        </w:rPr>
        <w:t xml:space="preserve">calculate its </w:t>
      </w:r>
      <w:r w:rsidR="00542CF2" w:rsidRPr="00DE3E8E">
        <w:rPr>
          <w:rFonts w:ascii="Arial" w:hAnsi="Arial" w:cs="Arial"/>
          <w:color w:val="000000" w:themeColor="text1"/>
        </w:rPr>
        <w:t xml:space="preserve">budget </w:t>
      </w:r>
      <w:r w:rsidR="00905BC2" w:rsidRPr="00DE3E8E">
        <w:rPr>
          <w:rFonts w:ascii="Arial" w:hAnsi="Arial" w:cs="Arial"/>
          <w:color w:val="000000" w:themeColor="text1"/>
        </w:rPr>
        <w:t xml:space="preserve">requirement </w:t>
      </w:r>
      <w:r w:rsidR="00A83CC1" w:rsidRPr="00DE3E8E">
        <w:rPr>
          <w:rFonts w:ascii="Arial" w:hAnsi="Arial" w:cs="Arial"/>
          <w:color w:val="000000" w:themeColor="text1"/>
        </w:rPr>
        <w:t xml:space="preserve">for each financial year </w:t>
      </w:r>
      <w:r w:rsidR="00F56EC7" w:rsidRPr="00DE3E8E">
        <w:rPr>
          <w:rFonts w:ascii="Arial" w:hAnsi="Arial" w:cs="Arial"/>
          <w:color w:val="000000" w:themeColor="text1"/>
        </w:rPr>
        <w:t xml:space="preserve">by preparing and approving a budget, </w:t>
      </w:r>
      <w:r w:rsidR="00E67FD4" w:rsidRPr="00DE3E8E">
        <w:rPr>
          <w:rFonts w:ascii="Arial" w:hAnsi="Arial" w:cs="Arial"/>
          <w:color w:val="000000" w:themeColor="text1"/>
        </w:rPr>
        <w:t>i</w:t>
      </w:r>
      <w:r w:rsidR="00A40F2F" w:rsidRPr="00DE3E8E">
        <w:rPr>
          <w:rFonts w:ascii="Arial" w:hAnsi="Arial" w:cs="Arial"/>
          <w:color w:val="000000" w:themeColor="text1"/>
        </w:rPr>
        <w:t xml:space="preserve">n accordance with </w:t>
      </w:r>
      <w:r w:rsidR="00423D14" w:rsidRPr="00DE3E8E">
        <w:rPr>
          <w:rFonts w:ascii="Arial" w:hAnsi="Arial" w:cs="Arial"/>
          <w:color w:val="000000" w:themeColor="text1"/>
        </w:rPr>
        <w:t>The Local Government Finance Act 1992 or succeeding legislation</w:t>
      </w:r>
      <w:r w:rsidR="00F56EC7" w:rsidRPr="00DE3E8E">
        <w:rPr>
          <w:rFonts w:ascii="Arial" w:hAnsi="Arial" w:cs="Arial"/>
          <w:color w:val="000000" w:themeColor="text1"/>
        </w:rPr>
        <w:t>.</w:t>
      </w:r>
    </w:p>
    <w:p w14:paraId="0CC643ED" w14:textId="59D8C6D6" w:rsidR="00955295" w:rsidRPr="00F61E17" w:rsidRDefault="000C121B" w:rsidP="009F1AF9">
      <w:pPr>
        <w:pStyle w:val="ListParagraph"/>
        <w:numPr>
          <w:ilvl w:val="1"/>
          <w:numId w:val="21"/>
        </w:numPr>
        <w:spacing w:after="120"/>
        <w:ind w:left="850" w:hanging="510"/>
        <w:contextualSpacing w:val="0"/>
        <w:rPr>
          <w:rFonts w:ascii="Arial" w:eastAsia="Calibri" w:hAnsi="Arial" w:cs="Arial"/>
          <w:color w:val="000000" w:themeColor="text1"/>
        </w:rPr>
      </w:pPr>
      <w:r w:rsidRPr="00F61E17">
        <w:rPr>
          <w:rFonts w:ascii="Arial" w:eastAsia="Calibri" w:hAnsi="Arial" w:cs="Arial"/>
          <w:color w:val="000000" w:themeColor="text1"/>
        </w:rPr>
        <w:t xml:space="preserve">Budgets for salaries and wages, including employer contributions </w:t>
      </w:r>
      <w:r w:rsidR="00955295" w:rsidRPr="00F61E17">
        <w:rPr>
          <w:rFonts w:ascii="Arial" w:eastAsia="Calibri" w:hAnsi="Arial" w:cs="Arial"/>
          <w:color w:val="000000" w:themeColor="text1"/>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6B4958BE" w:rsidR="00955295" w:rsidRPr="00C45885" w:rsidRDefault="00955295" w:rsidP="009F1AF9">
      <w:pPr>
        <w:pStyle w:val="ListParagraph"/>
        <w:numPr>
          <w:ilvl w:val="1"/>
          <w:numId w:val="21"/>
        </w:numPr>
        <w:spacing w:after="120"/>
        <w:ind w:left="850" w:hanging="510"/>
        <w:contextualSpacing w:val="0"/>
        <w:rPr>
          <w:rFonts w:ascii="Arial" w:eastAsia="Calibri" w:hAnsi="Arial" w:cs="Arial"/>
          <w:color w:val="000000" w:themeColor="text1"/>
        </w:rPr>
      </w:pPr>
      <w:r w:rsidRPr="00C45885">
        <w:rPr>
          <w:rFonts w:ascii="Arial" w:eastAsia="Calibri" w:hAnsi="Arial" w:cs="Arial"/>
          <w:color w:val="000000" w:themeColor="text1"/>
        </w:rPr>
        <w:t xml:space="preserve">No later than </w:t>
      </w:r>
      <w:r w:rsidR="00692758">
        <w:rPr>
          <w:rFonts w:ascii="Arial" w:eastAsia="Calibri" w:hAnsi="Arial" w:cs="Arial"/>
          <w:color w:val="000000" w:themeColor="text1"/>
        </w:rPr>
        <w:t xml:space="preserve">31 October </w:t>
      </w:r>
      <w:r w:rsidRPr="00C45885">
        <w:rPr>
          <w:rFonts w:ascii="Arial" w:eastAsia="Calibri" w:hAnsi="Arial" w:cs="Arial"/>
          <w:color w:val="000000" w:themeColor="text1"/>
        </w:rPr>
        <w:t>each year, the RFO shall prepare a draft budget with detailed estimates of all receipts and payments/income and expenditure for the following financial year</w:t>
      </w:r>
      <w:r w:rsidR="00043D3A">
        <w:rPr>
          <w:rFonts w:ascii="Arial" w:eastAsia="Calibri" w:hAnsi="Arial" w:cs="Arial"/>
          <w:color w:val="000000" w:themeColor="text1"/>
        </w:rPr>
        <w:t xml:space="preserve">, </w:t>
      </w:r>
      <w:r w:rsidRPr="00C45885">
        <w:rPr>
          <w:rFonts w:ascii="Arial" w:eastAsia="Calibri" w:hAnsi="Arial" w:cs="Arial"/>
          <w:color w:val="000000" w:themeColor="text1"/>
        </w:rPr>
        <w:t>taking account of the lifespan of assets and cost implications of repair or replacement.</w:t>
      </w:r>
    </w:p>
    <w:p w14:paraId="06E71B1B" w14:textId="654EE168" w:rsidR="00955295" w:rsidRPr="00C45885" w:rsidRDefault="00955295" w:rsidP="009F1AF9">
      <w:pPr>
        <w:pStyle w:val="ListParagraph"/>
        <w:numPr>
          <w:ilvl w:val="1"/>
          <w:numId w:val="21"/>
        </w:numPr>
        <w:spacing w:after="120"/>
        <w:ind w:left="850" w:hanging="510"/>
        <w:contextualSpacing w:val="0"/>
        <w:rPr>
          <w:rFonts w:ascii="Arial" w:eastAsia="Calibri" w:hAnsi="Arial" w:cs="Arial"/>
          <w:color w:val="000000" w:themeColor="text1"/>
        </w:rPr>
      </w:pPr>
      <w:r w:rsidRPr="00C45885">
        <w:rPr>
          <w:rFonts w:ascii="Arial" w:eastAsia="Calibri" w:hAnsi="Arial" w:cs="Arial"/>
          <w:color w:val="000000" w:themeColor="text1"/>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29A2474D" w14:textId="6AAA0E9F" w:rsidR="00043D3A" w:rsidRPr="00DE6E37" w:rsidRDefault="005D0576" w:rsidP="009F1AF9">
      <w:pPr>
        <w:pStyle w:val="ListParagraph"/>
        <w:numPr>
          <w:ilvl w:val="1"/>
          <w:numId w:val="21"/>
        </w:numPr>
        <w:spacing w:after="120"/>
        <w:ind w:left="850" w:hanging="510"/>
        <w:contextualSpacing w:val="0"/>
        <w:rPr>
          <w:rFonts w:ascii="Arial" w:eastAsia="Calibri" w:hAnsi="Arial" w:cs="Arial"/>
          <w:color w:val="00B0F0"/>
        </w:rPr>
      </w:pPr>
      <w:commentRangeStart w:id="96"/>
      <w:r w:rsidRPr="00DE6E37">
        <w:rPr>
          <w:rFonts w:ascii="Arial" w:eastAsia="Calibri" w:hAnsi="Arial" w:cs="Arial"/>
          <w:color w:val="00B0F0"/>
        </w:rPr>
        <w:t>In appropriate cases, e</w:t>
      </w:r>
      <w:r w:rsidR="00955295" w:rsidRPr="00DE6E37">
        <w:rPr>
          <w:rFonts w:ascii="Arial" w:eastAsia="Calibri" w:hAnsi="Arial" w:cs="Arial"/>
          <w:color w:val="00B0F0"/>
        </w:rPr>
        <w:t>ach committee (if any) shall review its draft budget and submit any proposed amendments to the council</w:t>
      </w:r>
      <w:r w:rsidR="002B67FB" w:rsidRPr="00DE6E37">
        <w:rPr>
          <w:rFonts w:ascii="Arial" w:eastAsia="Calibri" w:hAnsi="Arial" w:cs="Arial"/>
          <w:color w:val="00B0F0"/>
        </w:rPr>
        <w:t xml:space="preserve"> not later than the end of 30 November each year</w:t>
      </w:r>
      <w:commentRangeEnd w:id="96"/>
      <w:r w:rsidR="00904740" w:rsidRPr="00DE6E37">
        <w:rPr>
          <w:rStyle w:val="CommentReference"/>
          <w:color w:val="00B0F0"/>
        </w:rPr>
        <w:commentReference w:id="96"/>
      </w:r>
      <w:r w:rsidR="00A32D48" w:rsidRPr="00DE6E37">
        <w:rPr>
          <w:rFonts w:ascii="Arial" w:eastAsia="Calibri" w:hAnsi="Arial" w:cs="Arial"/>
          <w:color w:val="00B0F0"/>
        </w:rPr>
        <w:t>.</w:t>
      </w:r>
    </w:p>
    <w:p w14:paraId="1BC84567" w14:textId="77777777" w:rsidR="00C507D0" w:rsidRDefault="00826A1E" w:rsidP="00C507D0">
      <w:pPr>
        <w:pStyle w:val="ListParagraph"/>
        <w:numPr>
          <w:ilvl w:val="1"/>
          <w:numId w:val="21"/>
        </w:numPr>
        <w:spacing w:after="120"/>
        <w:ind w:left="850" w:hanging="510"/>
        <w:rPr>
          <w:rFonts w:ascii="Arial" w:eastAsia="Calibri" w:hAnsi="Arial" w:cs="Arial"/>
          <w:color w:val="000000" w:themeColor="text1"/>
        </w:rPr>
      </w:pPr>
      <w:r w:rsidRPr="00826A1E">
        <w:rPr>
          <w:rFonts w:ascii="Arial" w:eastAsia="Calibri" w:hAnsi="Arial" w:cs="Arial"/>
          <w:color w:val="000000" w:themeColor="text1"/>
        </w:rPr>
        <w:t>The draft budget with any committee proposals and forecast, including any recommendations for the use or accumulation of reserves, shall be considered by each standing committee and a recommendation made to the council</w:t>
      </w:r>
      <w:r>
        <w:rPr>
          <w:rFonts w:ascii="Arial" w:eastAsia="Calibri" w:hAnsi="Arial" w:cs="Arial"/>
          <w:color w:val="000000" w:themeColor="text1"/>
        </w:rPr>
        <w:t xml:space="preserve">. </w:t>
      </w:r>
    </w:p>
    <w:p w14:paraId="50310AA9" w14:textId="6F539C5C" w:rsidR="00C507D0" w:rsidRPr="007C5526" w:rsidRDefault="00C507D0" w:rsidP="007C5526">
      <w:pPr>
        <w:pStyle w:val="ListParagraph"/>
        <w:numPr>
          <w:ilvl w:val="1"/>
          <w:numId w:val="21"/>
        </w:numPr>
        <w:spacing w:after="120"/>
        <w:ind w:left="850" w:hanging="510"/>
        <w:rPr>
          <w:rFonts w:ascii="Arial" w:eastAsia="Calibri" w:hAnsi="Arial" w:cs="Arial"/>
          <w:color w:val="000000" w:themeColor="text1"/>
        </w:rPr>
      </w:pPr>
      <w:r w:rsidRPr="0015240D">
        <w:rPr>
          <w:rFonts w:ascii="Arial" w:hAnsi="Arial" w:cs="Arial"/>
        </w:rPr>
        <w:t>Having considered the proposed budget, the council shall determine its budget requirement by setting a budget. The council shall set a precept for this amount no later than the end of January for the ensuing financial year</w:t>
      </w:r>
      <w:r w:rsidR="007C5526">
        <w:rPr>
          <w:rFonts w:ascii="Arial" w:hAnsi="Arial" w:cs="Arial"/>
        </w:rPr>
        <w:t>.</w:t>
      </w:r>
    </w:p>
    <w:p w14:paraId="565F7468" w14:textId="71F2F518" w:rsidR="00E529E3" w:rsidRPr="00DE6E37" w:rsidRDefault="00E529E3" w:rsidP="0015240D">
      <w:pPr>
        <w:pStyle w:val="ListParagraph"/>
        <w:numPr>
          <w:ilvl w:val="1"/>
          <w:numId w:val="21"/>
        </w:numPr>
        <w:spacing w:after="120"/>
        <w:ind w:left="850" w:hanging="510"/>
        <w:rPr>
          <w:rFonts w:ascii="Arial" w:eastAsia="Calibri" w:hAnsi="Arial" w:cs="Arial"/>
          <w:color w:val="00B0F0"/>
        </w:rPr>
      </w:pPr>
      <w:commentRangeStart w:id="97"/>
      <w:r w:rsidRPr="00DE6E37">
        <w:rPr>
          <w:rFonts w:ascii="Arial" w:eastAsia="Calibri" w:hAnsi="Arial" w:cs="Arial"/>
          <w:color w:val="00B0F0"/>
        </w:rPr>
        <w:lastRenderedPageBreak/>
        <w:t>Any member with council tax unpaid for more than two months is prohibited from voting on the budget or precept by Section 106 of the Local Government Finance Act 1992 and must</w:t>
      </w:r>
      <w:r w:rsidRPr="00DE6E37">
        <w:rPr>
          <w:rFonts w:ascii="Arial" w:hAnsi="Arial" w:cs="Arial"/>
          <w:color w:val="00B0F0"/>
        </w:rPr>
        <w:t xml:space="preserve"> </w:t>
      </w:r>
      <w:r w:rsidRPr="00DE6E37">
        <w:rPr>
          <w:rFonts w:ascii="Arial" w:eastAsia="Calibri" w:hAnsi="Arial" w:cs="Arial"/>
          <w:color w:val="00B0F0"/>
        </w:rPr>
        <w:t>disclose at the start of the meeting that Section 106 applies to them.</w:t>
      </w:r>
      <w:commentRangeEnd w:id="97"/>
      <w:r w:rsidR="00C407E4" w:rsidRPr="00DE6E37">
        <w:rPr>
          <w:rStyle w:val="CommentReference"/>
          <w:color w:val="00B0F0"/>
        </w:rPr>
        <w:commentReference w:id="97"/>
      </w:r>
    </w:p>
    <w:p w14:paraId="2701A3CE" w14:textId="3F3C4E4C" w:rsidR="00E529E3" w:rsidRPr="002E5C8D" w:rsidRDefault="00E529E3" w:rsidP="009F1AF9">
      <w:pPr>
        <w:pStyle w:val="ListParagraph"/>
        <w:numPr>
          <w:ilvl w:val="1"/>
          <w:numId w:val="21"/>
        </w:numPr>
        <w:spacing w:after="120"/>
        <w:contextualSpacing w:val="0"/>
        <w:rPr>
          <w:rFonts w:ascii="Arial" w:eastAsia="Calibri" w:hAnsi="Arial" w:cs="Arial"/>
          <w:color w:val="000000" w:themeColor="text1"/>
        </w:rPr>
      </w:pPr>
      <w:r w:rsidRPr="002E5C8D">
        <w:rPr>
          <w:rFonts w:ascii="Arial" w:eastAsia="Calibri" w:hAnsi="Arial" w:cs="Arial"/>
          <w:color w:val="000000" w:themeColor="text1"/>
        </w:rPr>
        <w:t>The RFO shall issue the precept to the billing authority no later than the end of February and supply each member with a copy of the a</w:t>
      </w:r>
      <w:r w:rsidR="00A748FA" w:rsidRPr="002E5C8D">
        <w:rPr>
          <w:rFonts w:ascii="Arial" w:eastAsia="Calibri" w:hAnsi="Arial" w:cs="Arial"/>
          <w:color w:val="000000" w:themeColor="text1"/>
        </w:rPr>
        <w:t>greed</w:t>
      </w:r>
      <w:r w:rsidRPr="002E5C8D">
        <w:rPr>
          <w:rFonts w:ascii="Arial" w:eastAsia="Calibri" w:hAnsi="Arial" w:cs="Arial"/>
          <w:color w:val="000000" w:themeColor="text1"/>
        </w:rPr>
        <w:t xml:space="preserve"> annual budget. </w:t>
      </w:r>
    </w:p>
    <w:p w14:paraId="47858C15" w14:textId="1436B0DE" w:rsidR="00DA3AA4" w:rsidRPr="002E5C8D" w:rsidRDefault="007D5100" w:rsidP="009F1AF9">
      <w:pPr>
        <w:pStyle w:val="ListParagraph"/>
        <w:numPr>
          <w:ilvl w:val="1"/>
          <w:numId w:val="21"/>
        </w:numPr>
        <w:spacing w:after="120"/>
        <w:contextualSpacing w:val="0"/>
        <w:rPr>
          <w:rFonts w:ascii="Arial" w:hAnsi="Arial" w:cs="Arial"/>
          <w:color w:val="000000" w:themeColor="text1"/>
        </w:rPr>
      </w:pPr>
      <w:r w:rsidRPr="002E5C8D">
        <w:rPr>
          <w:rFonts w:ascii="Arial" w:hAnsi="Arial" w:cs="Arial"/>
          <w:color w:val="000000" w:themeColor="text1"/>
        </w:rPr>
        <w:t>The a</w:t>
      </w:r>
      <w:r w:rsidR="00A748FA" w:rsidRPr="002E5C8D">
        <w:rPr>
          <w:rFonts w:ascii="Arial" w:hAnsi="Arial" w:cs="Arial"/>
          <w:color w:val="000000" w:themeColor="text1"/>
        </w:rPr>
        <w:t>gre</w:t>
      </w:r>
      <w:r w:rsidRPr="002E5C8D">
        <w:rPr>
          <w:rFonts w:ascii="Arial" w:hAnsi="Arial" w:cs="Arial"/>
          <w:color w:val="000000" w:themeColor="text1"/>
        </w:rPr>
        <w:t xml:space="preserve">ed budget </w:t>
      </w:r>
      <w:r w:rsidR="00A9724A" w:rsidRPr="002E5C8D">
        <w:rPr>
          <w:rFonts w:ascii="Arial" w:hAnsi="Arial" w:cs="Arial"/>
          <w:color w:val="000000" w:themeColor="text1"/>
        </w:rPr>
        <w:t xml:space="preserve">provides a basis for monitoring progress during the year by comparing actual spending and income against </w:t>
      </w:r>
      <w:r w:rsidR="00DA3AA4" w:rsidRPr="002E5C8D">
        <w:rPr>
          <w:rFonts w:ascii="Arial" w:hAnsi="Arial" w:cs="Arial"/>
          <w:color w:val="000000" w:themeColor="text1"/>
        </w:rPr>
        <w:t xml:space="preserve">what was </w:t>
      </w:r>
      <w:r w:rsidR="00A9724A" w:rsidRPr="002E5C8D">
        <w:rPr>
          <w:rFonts w:ascii="Arial" w:hAnsi="Arial" w:cs="Arial"/>
          <w:color w:val="000000" w:themeColor="text1"/>
        </w:rPr>
        <w:t>planned.</w:t>
      </w:r>
      <w:r w:rsidR="00DA3AA4" w:rsidRPr="002E5C8D">
        <w:rPr>
          <w:rFonts w:ascii="Arial" w:hAnsi="Arial" w:cs="Arial"/>
          <w:color w:val="000000" w:themeColor="text1"/>
        </w:rPr>
        <w:t xml:space="preserve"> </w:t>
      </w:r>
    </w:p>
    <w:p w14:paraId="23F5C6C5" w14:textId="686E06D3" w:rsidR="009C39DD" w:rsidRPr="00F82486" w:rsidRDefault="009C39DD" w:rsidP="009F1AF9">
      <w:pPr>
        <w:pStyle w:val="ListParagraph"/>
        <w:numPr>
          <w:ilvl w:val="1"/>
          <w:numId w:val="21"/>
        </w:numPr>
        <w:spacing w:after="120"/>
        <w:contextualSpacing w:val="0"/>
        <w:rPr>
          <w:rFonts w:ascii="Arial" w:hAnsi="Arial" w:cs="Arial"/>
          <w:color w:val="000000" w:themeColor="text1"/>
        </w:rPr>
      </w:pPr>
      <w:r w:rsidRPr="00F82486">
        <w:rPr>
          <w:rFonts w:ascii="Arial" w:hAnsi="Arial" w:cs="Arial"/>
          <w:color w:val="000000" w:themeColor="text1"/>
        </w:rPr>
        <w:t xml:space="preserve">Any addition to, or withdrawal from, </w:t>
      </w:r>
      <w:r w:rsidR="007D4DF4" w:rsidRPr="00F82486">
        <w:rPr>
          <w:rFonts w:ascii="Arial" w:hAnsi="Arial" w:cs="Arial"/>
          <w:color w:val="000000" w:themeColor="text1"/>
        </w:rPr>
        <w:t xml:space="preserve">any </w:t>
      </w:r>
      <w:r w:rsidRPr="00F82486">
        <w:rPr>
          <w:rFonts w:ascii="Arial" w:hAnsi="Arial" w:cs="Arial"/>
          <w:color w:val="000000" w:themeColor="text1"/>
        </w:rPr>
        <w:t>earmarked reserve shall be a</w:t>
      </w:r>
      <w:r w:rsidR="00A52EF4" w:rsidRPr="00F82486">
        <w:rPr>
          <w:rFonts w:ascii="Arial" w:hAnsi="Arial" w:cs="Arial"/>
          <w:color w:val="000000" w:themeColor="text1"/>
        </w:rPr>
        <w:t>gre</w:t>
      </w:r>
      <w:r w:rsidRPr="00F82486">
        <w:rPr>
          <w:rFonts w:ascii="Arial" w:hAnsi="Arial" w:cs="Arial"/>
          <w:color w:val="000000" w:themeColor="text1"/>
        </w:rPr>
        <w:t xml:space="preserve">ed by </w:t>
      </w:r>
      <w:r w:rsidR="008A6C88" w:rsidRPr="00F82486">
        <w:rPr>
          <w:rFonts w:ascii="Arial" w:hAnsi="Arial" w:cs="Arial"/>
          <w:color w:val="000000" w:themeColor="text1"/>
        </w:rPr>
        <w:t xml:space="preserve">the </w:t>
      </w:r>
      <w:r w:rsidRPr="00F82486">
        <w:rPr>
          <w:rFonts w:ascii="Arial" w:hAnsi="Arial" w:cs="Arial"/>
          <w:color w:val="000000" w:themeColor="text1"/>
        </w:rPr>
        <w:t>council</w:t>
      </w:r>
      <w:r w:rsidR="00075EFF" w:rsidRPr="00F82486">
        <w:rPr>
          <w:rFonts w:ascii="Arial" w:hAnsi="Arial" w:cs="Arial"/>
          <w:color w:val="000000" w:themeColor="text1"/>
        </w:rPr>
        <w:t>.</w:t>
      </w:r>
    </w:p>
    <w:p w14:paraId="270D82CE" w14:textId="1C40AB67" w:rsidR="009E68C5" w:rsidRPr="009F1AF9" w:rsidRDefault="00C45885" w:rsidP="009F1AF9">
      <w:pPr>
        <w:pStyle w:val="Heading1"/>
        <w:rPr>
          <w:rFonts w:ascii="Arial" w:hAnsi="Arial" w:cs="Arial"/>
        </w:rPr>
      </w:pPr>
      <w:bookmarkStart w:id="98" w:name="_Toc164858064"/>
      <w:bookmarkStart w:id="99" w:name="_Toc164866505"/>
      <w:bookmarkStart w:id="100" w:name="_Toc165238363"/>
      <w:bookmarkStart w:id="101" w:name="_Toc165238455"/>
      <w:bookmarkStart w:id="102" w:name="_Toc198229501"/>
      <w:bookmarkEnd w:id="98"/>
      <w:bookmarkEnd w:id="99"/>
      <w:bookmarkEnd w:id="100"/>
      <w:bookmarkEnd w:id="101"/>
      <w:r>
        <w:rPr>
          <w:rFonts w:ascii="Arial" w:hAnsi="Arial" w:cs="Arial"/>
        </w:rPr>
        <w:t>PROCUREMENT</w:t>
      </w:r>
      <w:bookmarkEnd w:id="102"/>
    </w:p>
    <w:p w14:paraId="4278865C" w14:textId="5114FCA5" w:rsidR="00D22E75" w:rsidRPr="009F1AF9" w:rsidRDefault="00D22E75" w:rsidP="009F1AF9">
      <w:pPr>
        <w:pStyle w:val="ListParagraph"/>
        <w:numPr>
          <w:ilvl w:val="1"/>
          <w:numId w:val="21"/>
        </w:numPr>
        <w:spacing w:after="120"/>
        <w:contextualSpacing w:val="0"/>
        <w:rPr>
          <w:rFonts w:ascii="Arial" w:hAnsi="Arial" w:cs="Arial"/>
        </w:rPr>
      </w:pPr>
      <w:r w:rsidRPr="0071549D">
        <w:rPr>
          <w:rFonts w:ascii="Arial" w:hAnsi="Arial" w:cs="Arial"/>
        </w:rPr>
        <w:t>Members and officers are responsible for obtaining value for money at all times. Any</w:t>
      </w:r>
      <w:r w:rsidRPr="009F1AF9">
        <w:rPr>
          <w:rFonts w:ascii="Arial" w:hAnsi="Arial" w:cs="Arial"/>
        </w:rPr>
        <w:t xml:space="preserve"> officer procuring goods, services or works should ensure, as far as practicable, that the best available terms are obtained, usually by obtaining prices from several suppliers.</w:t>
      </w:r>
    </w:p>
    <w:p w14:paraId="24C73E02" w14:textId="0856A89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ed and also recorded in the minutes.</w:t>
      </w:r>
    </w:p>
    <w:p w14:paraId="0AA28A41" w14:textId="482D2E88" w:rsidR="00D22E75" w:rsidRPr="000412C2" w:rsidRDefault="00D22E75" w:rsidP="009F1AF9">
      <w:pPr>
        <w:pStyle w:val="ListParagraph"/>
        <w:numPr>
          <w:ilvl w:val="1"/>
          <w:numId w:val="21"/>
        </w:numPr>
        <w:spacing w:after="120"/>
        <w:contextualSpacing w:val="0"/>
        <w:rPr>
          <w:rFonts w:ascii="Arial" w:hAnsi="Arial" w:cs="Arial"/>
          <w:color w:val="000000" w:themeColor="text1"/>
        </w:rPr>
      </w:pPr>
      <w:r w:rsidRPr="000412C2">
        <w:rPr>
          <w:rFonts w:ascii="Arial" w:hAnsi="Arial" w:cs="Arial"/>
          <w:color w:val="000000" w:themeColor="text1"/>
        </w:rPr>
        <w:t xml:space="preserve">Every contract shall comply with </w:t>
      </w:r>
      <w:r w:rsidR="00F70BD6" w:rsidRPr="000412C2">
        <w:rPr>
          <w:rFonts w:ascii="Arial" w:hAnsi="Arial" w:cs="Arial"/>
          <w:color w:val="000000" w:themeColor="text1"/>
        </w:rPr>
        <w:t xml:space="preserve">the council’s Standing Orders and </w:t>
      </w:r>
      <w:r w:rsidR="00444456" w:rsidRPr="000412C2">
        <w:rPr>
          <w:rFonts w:ascii="Arial" w:hAnsi="Arial" w:cs="Arial"/>
          <w:color w:val="000000" w:themeColor="text1"/>
        </w:rPr>
        <w:t>these F</w:t>
      </w:r>
      <w:r w:rsidRPr="000412C2">
        <w:rPr>
          <w:rFonts w:ascii="Arial" w:hAnsi="Arial" w:cs="Arial"/>
          <w:color w:val="000000" w:themeColor="text1"/>
        </w:rPr>
        <w:t xml:space="preserve">inancial </w:t>
      </w:r>
      <w:r w:rsidR="00444456" w:rsidRPr="000412C2">
        <w:rPr>
          <w:rFonts w:ascii="Arial" w:hAnsi="Arial" w:cs="Arial"/>
          <w:color w:val="000000" w:themeColor="text1"/>
        </w:rPr>
        <w:t>R</w:t>
      </w:r>
      <w:r w:rsidRPr="000412C2">
        <w:rPr>
          <w:rFonts w:ascii="Arial" w:hAnsi="Arial" w:cs="Arial"/>
          <w:color w:val="000000" w:themeColor="text1"/>
        </w:rPr>
        <w:t>egulations and no exceptions shall be made, except in an emergency</w:t>
      </w:r>
      <w:r w:rsidR="00386623">
        <w:rPr>
          <w:rFonts w:ascii="Arial" w:hAnsi="Arial" w:cs="Arial"/>
          <w:color w:val="000000" w:themeColor="text1"/>
        </w:rPr>
        <w:t xml:space="preserve">. </w:t>
      </w:r>
    </w:p>
    <w:p w14:paraId="189E8395" w14:textId="68A6002A" w:rsidR="00D22E75" w:rsidRPr="00B9009E" w:rsidRDefault="00D22E75" w:rsidP="009F1AF9">
      <w:pPr>
        <w:pStyle w:val="ListParagraph"/>
        <w:numPr>
          <w:ilvl w:val="1"/>
          <w:numId w:val="21"/>
        </w:numPr>
        <w:spacing w:after="120"/>
        <w:contextualSpacing w:val="0"/>
        <w:rPr>
          <w:rFonts w:ascii="Arial" w:hAnsi="Arial" w:cs="Arial"/>
          <w:b/>
          <w:bCs/>
          <w:color w:val="00B0F0"/>
        </w:rPr>
      </w:pPr>
      <w:r w:rsidRPr="000412C2">
        <w:rPr>
          <w:rFonts w:ascii="Arial" w:hAnsi="Arial" w:cs="Arial"/>
          <w:color w:val="000000" w:themeColor="text1"/>
        </w:rPr>
        <w:t xml:space="preserve">For a contract </w:t>
      </w:r>
      <w:bookmarkStart w:id="103" w:name="_Hlk157601022"/>
      <w:r w:rsidRPr="000412C2">
        <w:rPr>
          <w:rFonts w:ascii="Arial" w:hAnsi="Arial" w:cs="Arial"/>
          <w:color w:val="000000" w:themeColor="text1"/>
        </w:rPr>
        <w:t xml:space="preserve">for the supply of goods, services or works </w:t>
      </w:r>
      <w:bookmarkEnd w:id="103"/>
      <w:r w:rsidRPr="000412C2">
        <w:rPr>
          <w:rFonts w:ascii="Arial" w:hAnsi="Arial" w:cs="Arial"/>
          <w:color w:val="000000" w:themeColor="text1"/>
        </w:rPr>
        <w:t xml:space="preserve">where the estimated value will exceed the thresholds set by Parliament, the full requirements of The </w:t>
      </w:r>
      <w:r w:rsidR="00332A0C" w:rsidRPr="000412C2">
        <w:rPr>
          <w:rFonts w:ascii="Arial" w:hAnsi="Arial" w:cs="Arial"/>
          <w:color w:val="000000" w:themeColor="text1"/>
        </w:rPr>
        <w:t xml:space="preserve">Procurement </w:t>
      </w:r>
      <w:r w:rsidR="009E72A9" w:rsidRPr="000412C2">
        <w:rPr>
          <w:rFonts w:ascii="Arial" w:hAnsi="Arial" w:cs="Arial"/>
          <w:color w:val="000000" w:themeColor="text1"/>
        </w:rPr>
        <w:t>Act 2023 and the Procurement (Wales) Regulations 2024</w:t>
      </w:r>
      <w:r w:rsidRPr="000412C2">
        <w:rPr>
          <w:rFonts w:ascii="Arial" w:hAnsi="Arial" w:cs="Arial"/>
          <w:color w:val="000000" w:themeColor="text1"/>
        </w:rPr>
        <w:t xml:space="preserve"> or any superseding legislation (“the Legislation”), must be followed in respect of the tendering, award and notification of that contrac</w:t>
      </w:r>
      <w:r w:rsidR="000412C2">
        <w:rPr>
          <w:rFonts w:ascii="Arial" w:hAnsi="Arial" w:cs="Arial"/>
          <w:color w:val="000000" w:themeColor="text1"/>
        </w:rPr>
        <w:t xml:space="preserve">t. </w:t>
      </w:r>
    </w:p>
    <w:p w14:paraId="15A01A91" w14:textId="18497FEA" w:rsidR="006101DE" w:rsidRPr="00DE6E37" w:rsidRDefault="00D22E75" w:rsidP="009F1AF9">
      <w:pPr>
        <w:pStyle w:val="ListParagraph"/>
        <w:numPr>
          <w:ilvl w:val="1"/>
          <w:numId w:val="21"/>
        </w:numPr>
        <w:spacing w:after="120"/>
        <w:contextualSpacing w:val="0"/>
        <w:rPr>
          <w:rFonts w:ascii="Arial" w:hAnsi="Arial" w:cs="Arial"/>
          <w:color w:val="000000" w:themeColor="text1"/>
        </w:rPr>
      </w:pPr>
      <w:r w:rsidRPr="00DE6E37">
        <w:rPr>
          <w:rFonts w:ascii="Arial" w:hAnsi="Arial" w:cs="Arial"/>
          <w:color w:val="000000" w:themeColor="text1"/>
        </w:rPr>
        <w:t xml:space="preserve">Where </w:t>
      </w:r>
      <w:r w:rsidR="009C3576" w:rsidRPr="00DE6E37">
        <w:rPr>
          <w:rFonts w:ascii="Arial" w:hAnsi="Arial" w:cs="Arial"/>
          <w:color w:val="000000" w:themeColor="text1"/>
        </w:rPr>
        <w:t>the estimated value</w:t>
      </w:r>
      <w:r w:rsidRPr="00DE6E37">
        <w:rPr>
          <w:rFonts w:ascii="Arial" w:hAnsi="Arial" w:cs="Arial"/>
          <w:color w:val="000000" w:themeColor="text1"/>
        </w:rPr>
        <w:t xml:space="preserve"> is below the Government threshold</w:t>
      </w:r>
      <w:r w:rsidR="00D47E18" w:rsidRPr="00DE6E37">
        <w:rPr>
          <w:rFonts w:ascii="Arial" w:hAnsi="Arial" w:cs="Arial"/>
          <w:color w:val="000000" w:themeColor="text1"/>
        </w:rPr>
        <w:t>, the council</w:t>
      </w:r>
      <w:r w:rsidR="009662D9" w:rsidRPr="00DE6E37">
        <w:rPr>
          <w:rFonts w:ascii="Arial" w:hAnsi="Arial" w:cs="Arial"/>
          <w:color w:val="000000" w:themeColor="text1"/>
        </w:rPr>
        <w:t xml:space="preserve"> shall (with the exception of items listed in paragraph 6.12)</w:t>
      </w:r>
      <w:r w:rsidRPr="00DE6E37">
        <w:rPr>
          <w:rFonts w:ascii="Arial" w:hAnsi="Arial" w:cs="Arial"/>
          <w:color w:val="000000" w:themeColor="text1"/>
        </w:rPr>
        <w:t xml:space="preserve"> </w:t>
      </w:r>
      <w:r w:rsidR="00A24047" w:rsidRPr="00DE6E37">
        <w:rPr>
          <w:rFonts w:ascii="Arial" w:hAnsi="Arial" w:cs="Arial"/>
          <w:color w:val="000000" w:themeColor="text1"/>
        </w:rPr>
        <w:t>obtain prices as follows</w:t>
      </w:r>
      <w:r w:rsidR="009662D9" w:rsidRPr="00DE6E37">
        <w:rPr>
          <w:rFonts w:ascii="Arial" w:hAnsi="Arial" w:cs="Arial"/>
          <w:color w:val="000000" w:themeColor="text1"/>
        </w:rPr>
        <w:t>:</w:t>
      </w:r>
      <w:r w:rsidR="006D7FE3" w:rsidRPr="00DE6E37">
        <w:rPr>
          <w:rFonts w:ascii="Arial" w:hAnsi="Arial" w:cs="Arial"/>
          <w:color w:val="000000" w:themeColor="text1"/>
        </w:rPr>
        <w:t xml:space="preserve"> </w:t>
      </w:r>
    </w:p>
    <w:p w14:paraId="43276591" w14:textId="72906B37" w:rsidR="00D22E75" w:rsidRPr="00B9009E" w:rsidRDefault="006D7FE3" w:rsidP="4C80E3E9">
      <w:pPr>
        <w:pStyle w:val="ListParagraph"/>
        <w:numPr>
          <w:ilvl w:val="1"/>
          <w:numId w:val="21"/>
        </w:numPr>
        <w:spacing w:after="120"/>
        <w:rPr>
          <w:rFonts w:ascii="Arial" w:hAnsi="Arial" w:cs="Arial"/>
          <w:color w:val="00B0F0"/>
        </w:rPr>
      </w:pPr>
      <w:commentRangeStart w:id="104"/>
      <w:r w:rsidRPr="00B9009E">
        <w:rPr>
          <w:rFonts w:ascii="Arial" w:hAnsi="Arial" w:cs="Arial"/>
          <w:color w:val="00B0F0"/>
        </w:rPr>
        <w:t xml:space="preserve">For contracts </w:t>
      </w:r>
      <w:r w:rsidR="00D22E75" w:rsidRPr="00B9009E">
        <w:rPr>
          <w:rFonts w:ascii="Arial" w:hAnsi="Arial" w:cs="Arial"/>
          <w:color w:val="00B0F0"/>
        </w:rPr>
        <w:t>estimated to exceed £</w:t>
      </w:r>
      <w:r w:rsidR="00C92344">
        <w:rPr>
          <w:rFonts w:ascii="Arial" w:hAnsi="Arial" w:cs="Arial"/>
          <w:color w:val="00B0F0"/>
        </w:rPr>
        <w:t>3</w:t>
      </w:r>
      <w:r w:rsidR="00D22E75" w:rsidRPr="00B9009E">
        <w:rPr>
          <w:rFonts w:ascii="Arial" w:hAnsi="Arial" w:cs="Arial"/>
          <w:color w:val="00B0F0"/>
        </w:rPr>
        <w:t xml:space="preserve">0,000 including VAT, the Clerk shall advertise an open invitation for tenders in compliance with </w:t>
      </w:r>
      <w:r w:rsidR="00444456" w:rsidRPr="00B9009E">
        <w:rPr>
          <w:rFonts w:ascii="Arial" w:hAnsi="Arial" w:cs="Arial"/>
          <w:color w:val="00B0F0"/>
        </w:rPr>
        <w:t xml:space="preserve">any relevant provisions of </w:t>
      </w:r>
      <w:r w:rsidR="00D22E75" w:rsidRPr="00B9009E">
        <w:rPr>
          <w:rFonts w:ascii="Arial" w:hAnsi="Arial" w:cs="Arial"/>
          <w:color w:val="00B0F0"/>
        </w:rPr>
        <w:t>the Legislation.</w:t>
      </w:r>
      <w:r w:rsidR="03053DE1" w:rsidRPr="00B9009E">
        <w:rPr>
          <w:rFonts w:ascii="Arial" w:hAnsi="Arial" w:cs="Arial"/>
          <w:color w:val="00B0F0"/>
        </w:rPr>
        <w:t xml:space="preserve"> Tenders shall be invited in accordance with Appendix 1</w:t>
      </w:r>
      <w:commentRangeEnd w:id="104"/>
      <w:r w:rsidR="00A60F92">
        <w:rPr>
          <w:rStyle w:val="CommentReference"/>
        </w:rPr>
        <w:commentReference w:id="104"/>
      </w:r>
      <w:r w:rsidR="03053DE1" w:rsidRPr="00B9009E">
        <w:rPr>
          <w:rFonts w:ascii="Arial" w:hAnsi="Arial" w:cs="Arial"/>
          <w:color w:val="00B0F0"/>
        </w:rPr>
        <w:t>.</w:t>
      </w:r>
    </w:p>
    <w:p w14:paraId="414A8018" w14:textId="3E356485" w:rsidR="00D22E75" w:rsidRPr="00757770" w:rsidRDefault="002F125A" w:rsidP="009F1AF9">
      <w:pPr>
        <w:pStyle w:val="ListParagraph"/>
        <w:numPr>
          <w:ilvl w:val="1"/>
          <w:numId w:val="21"/>
        </w:numPr>
        <w:spacing w:after="120"/>
        <w:contextualSpacing w:val="0"/>
        <w:rPr>
          <w:rFonts w:ascii="Arial" w:hAnsi="Arial" w:cs="Arial"/>
          <w:color w:val="000000" w:themeColor="text1"/>
        </w:rPr>
      </w:pPr>
      <w:r w:rsidRPr="00757770">
        <w:rPr>
          <w:rFonts w:ascii="Arial" w:hAnsi="Arial" w:cs="Arial"/>
          <w:color w:val="000000" w:themeColor="text1"/>
        </w:rPr>
        <w:t xml:space="preserve">For contracts </w:t>
      </w:r>
      <w:r w:rsidR="00D22E75" w:rsidRPr="00757770">
        <w:rPr>
          <w:rFonts w:ascii="Arial" w:hAnsi="Arial" w:cs="Arial"/>
          <w:color w:val="000000" w:themeColor="text1"/>
        </w:rPr>
        <w:t xml:space="preserve">estimated </w:t>
      </w:r>
      <w:r w:rsidR="00803226" w:rsidRPr="00757770">
        <w:rPr>
          <w:rFonts w:ascii="Arial" w:hAnsi="Arial" w:cs="Arial"/>
          <w:color w:val="000000" w:themeColor="text1"/>
        </w:rPr>
        <w:t>to be over</w:t>
      </w:r>
      <w:r w:rsidR="00D22E75" w:rsidRPr="00757770">
        <w:rPr>
          <w:rFonts w:ascii="Arial" w:hAnsi="Arial" w:cs="Arial"/>
          <w:color w:val="000000" w:themeColor="text1"/>
        </w:rPr>
        <w:t xml:space="preserve"> £30,000 including VAT, the council must comply with </w:t>
      </w:r>
      <w:r w:rsidR="00AF0379" w:rsidRPr="00757770">
        <w:rPr>
          <w:rFonts w:ascii="Arial" w:hAnsi="Arial" w:cs="Arial"/>
          <w:color w:val="000000" w:themeColor="text1"/>
        </w:rPr>
        <w:t>any</w:t>
      </w:r>
      <w:r w:rsidR="00D22E75" w:rsidRPr="00757770">
        <w:rPr>
          <w:rFonts w:ascii="Arial" w:hAnsi="Arial" w:cs="Arial"/>
          <w:color w:val="000000" w:themeColor="text1"/>
        </w:rPr>
        <w:t xml:space="preserve"> requirements of the Legislation</w:t>
      </w:r>
      <w:r w:rsidR="00D22E75" w:rsidRPr="00757770">
        <w:rPr>
          <w:rStyle w:val="FootnoteReference"/>
          <w:rFonts w:ascii="Arial" w:hAnsi="Arial" w:cs="Arial"/>
          <w:color w:val="000000" w:themeColor="text1"/>
        </w:rPr>
        <w:footnoteReference w:id="2"/>
      </w:r>
      <w:r w:rsidR="00D22E75" w:rsidRPr="00757770">
        <w:rPr>
          <w:rFonts w:ascii="Arial" w:hAnsi="Arial" w:cs="Arial"/>
          <w:color w:val="000000" w:themeColor="text1"/>
        </w:rPr>
        <w:t xml:space="preserve"> </w:t>
      </w:r>
      <w:r w:rsidR="00AF0379" w:rsidRPr="00757770">
        <w:rPr>
          <w:rFonts w:ascii="Arial" w:hAnsi="Arial" w:cs="Arial"/>
          <w:color w:val="000000" w:themeColor="text1"/>
        </w:rPr>
        <w:t>regarding</w:t>
      </w:r>
      <w:r w:rsidR="00D22E75" w:rsidRPr="00757770">
        <w:rPr>
          <w:rFonts w:ascii="Arial" w:hAnsi="Arial" w:cs="Arial"/>
          <w:color w:val="000000" w:themeColor="text1"/>
        </w:rPr>
        <w:t xml:space="preserve"> the publication of </w:t>
      </w:r>
      <w:r w:rsidR="00260104" w:rsidRPr="00757770">
        <w:rPr>
          <w:rFonts w:ascii="Arial" w:hAnsi="Arial" w:cs="Arial"/>
          <w:color w:val="000000" w:themeColor="text1"/>
        </w:rPr>
        <w:t xml:space="preserve">invitations and </w:t>
      </w:r>
      <w:r w:rsidR="00D22E75" w:rsidRPr="00757770">
        <w:rPr>
          <w:rFonts w:ascii="Arial" w:hAnsi="Arial" w:cs="Arial"/>
          <w:color w:val="000000" w:themeColor="text1"/>
        </w:rPr>
        <w:t>notices about the award of contracts.</w:t>
      </w:r>
    </w:p>
    <w:p w14:paraId="6220EBAA" w14:textId="70FB7C64" w:rsidR="00D22E75" w:rsidRPr="00757770" w:rsidRDefault="002F125A" w:rsidP="009F1AF9">
      <w:pPr>
        <w:pStyle w:val="ListParagraph"/>
        <w:numPr>
          <w:ilvl w:val="1"/>
          <w:numId w:val="21"/>
        </w:numPr>
        <w:spacing w:after="120"/>
        <w:contextualSpacing w:val="0"/>
        <w:rPr>
          <w:rFonts w:ascii="Arial" w:hAnsi="Arial" w:cs="Arial"/>
          <w:color w:val="000000" w:themeColor="text1"/>
        </w:rPr>
      </w:pPr>
      <w:r w:rsidRPr="00757770">
        <w:rPr>
          <w:rFonts w:ascii="Arial" w:hAnsi="Arial" w:cs="Arial"/>
          <w:color w:val="000000" w:themeColor="text1"/>
        </w:rPr>
        <w:t>For</w:t>
      </w:r>
      <w:r w:rsidR="00D22E75" w:rsidRPr="00757770">
        <w:rPr>
          <w:rFonts w:ascii="Arial" w:hAnsi="Arial" w:cs="Arial"/>
          <w:color w:val="000000" w:themeColor="text1"/>
        </w:rPr>
        <w:t xml:space="preserve"> contract</w:t>
      </w:r>
      <w:r w:rsidRPr="00757770">
        <w:rPr>
          <w:rFonts w:ascii="Arial" w:hAnsi="Arial" w:cs="Arial"/>
          <w:color w:val="000000" w:themeColor="text1"/>
        </w:rPr>
        <w:t>s</w:t>
      </w:r>
      <w:r w:rsidR="00D22E75" w:rsidRPr="00757770">
        <w:rPr>
          <w:rFonts w:ascii="Arial" w:hAnsi="Arial" w:cs="Arial"/>
          <w:color w:val="000000" w:themeColor="text1"/>
        </w:rPr>
        <w:t xml:space="preserve"> greater than £3,000 excluding VAT the Clerk or RFO shall seek at least 3 fixed-price quotes</w:t>
      </w:r>
      <w:r w:rsidR="00C05C1E" w:rsidRPr="00757770">
        <w:rPr>
          <w:rFonts w:ascii="Arial" w:hAnsi="Arial" w:cs="Arial"/>
          <w:color w:val="000000" w:themeColor="text1"/>
        </w:rPr>
        <w:t>.</w:t>
      </w:r>
    </w:p>
    <w:p w14:paraId="57298436" w14:textId="6AE0ECD0" w:rsidR="00D22E75" w:rsidRPr="00B9009E" w:rsidRDefault="00C05C1E" w:rsidP="009F1AF9">
      <w:pPr>
        <w:pStyle w:val="ListParagraph"/>
        <w:numPr>
          <w:ilvl w:val="1"/>
          <w:numId w:val="21"/>
        </w:numPr>
        <w:spacing w:after="120"/>
        <w:contextualSpacing w:val="0"/>
        <w:rPr>
          <w:rFonts w:ascii="Arial" w:hAnsi="Arial" w:cs="Arial"/>
          <w:color w:val="00B0F0"/>
        </w:rPr>
      </w:pPr>
      <w:r w:rsidRPr="00B9009E">
        <w:rPr>
          <w:rFonts w:ascii="Arial" w:hAnsi="Arial" w:cs="Arial"/>
          <w:color w:val="00B0F0"/>
        </w:rPr>
        <w:lastRenderedPageBreak/>
        <w:t>W</w:t>
      </w:r>
      <w:r w:rsidR="00D22E75" w:rsidRPr="00B9009E">
        <w:rPr>
          <w:rFonts w:ascii="Arial" w:hAnsi="Arial" w:cs="Arial"/>
          <w:color w:val="00B0F0"/>
        </w:rPr>
        <w:t xml:space="preserve">here the value is </w:t>
      </w:r>
      <w:r w:rsidR="00B2694A" w:rsidRPr="00B9009E">
        <w:rPr>
          <w:rFonts w:ascii="Arial" w:hAnsi="Arial" w:cs="Arial"/>
          <w:color w:val="00B0F0"/>
        </w:rPr>
        <w:t>between</w:t>
      </w:r>
      <w:r w:rsidR="00D22E75" w:rsidRPr="00B9009E">
        <w:rPr>
          <w:rFonts w:ascii="Arial" w:hAnsi="Arial" w:cs="Arial"/>
          <w:color w:val="00B0F0"/>
        </w:rPr>
        <w:t xml:space="preserve"> £500 and £3,000 excluding VAT, the Clerk or RFO shall try to obtain 3 estimates which might include evidence of online prices</w:t>
      </w:r>
      <w:r w:rsidR="00F215C5" w:rsidRPr="00B9009E">
        <w:rPr>
          <w:rFonts w:ascii="Arial" w:hAnsi="Arial" w:cs="Arial"/>
          <w:color w:val="00B0F0"/>
        </w:rPr>
        <w:t xml:space="preserve">, or recent prices from </w:t>
      </w:r>
      <w:r w:rsidR="00D22E75" w:rsidRPr="00B9009E">
        <w:rPr>
          <w:rFonts w:ascii="Arial" w:hAnsi="Arial" w:cs="Arial"/>
          <w:color w:val="00B0F0"/>
        </w:rPr>
        <w:t>regular suppliers</w:t>
      </w:r>
      <w:r w:rsidR="00922F21" w:rsidRPr="00B9009E">
        <w:rPr>
          <w:rFonts w:ascii="Arial" w:hAnsi="Arial" w:cs="Arial"/>
          <w:color w:val="00B0F0"/>
        </w:rPr>
        <w:t>.</w:t>
      </w:r>
    </w:p>
    <w:p w14:paraId="6EC1DDBC" w14:textId="67AD5C13" w:rsidR="00D22E75" w:rsidRPr="00917C3D" w:rsidRDefault="00521F0D" w:rsidP="009F1AF9">
      <w:pPr>
        <w:pStyle w:val="ListParagraph"/>
        <w:numPr>
          <w:ilvl w:val="1"/>
          <w:numId w:val="21"/>
        </w:numPr>
        <w:spacing w:after="120"/>
        <w:contextualSpacing w:val="0"/>
        <w:rPr>
          <w:rFonts w:ascii="Arial" w:hAnsi="Arial" w:cs="Arial"/>
          <w:color w:val="000000" w:themeColor="text1"/>
        </w:rPr>
      </w:pPr>
      <w:r w:rsidRPr="00917C3D">
        <w:rPr>
          <w:rFonts w:ascii="Arial" w:hAnsi="Arial" w:cs="Arial"/>
          <w:color w:val="000000" w:themeColor="text1"/>
        </w:rPr>
        <w:t xml:space="preserve">For smaller purchases, </w:t>
      </w:r>
      <w:r w:rsidR="00CA1584" w:rsidRPr="00917C3D">
        <w:rPr>
          <w:rFonts w:ascii="Arial" w:hAnsi="Arial" w:cs="Arial"/>
          <w:color w:val="000000" w:themeColor="text1"/>
        </w:rPr>
        <w:t>the clerk</w:t>
      </w:r>
      <w:r w:rsidR="006C1C57" w:rsidRPr="00917C3D">
        <w:rPr>
          <w:rFonts w:ascii="Arial" w:hAnsi="Arial" w:cs="Arial"/>
          <w:color w:val="000000" w:themeColor="text1"/>
        </w:rPr>
        <w:t xml:space="preserve"> or RFO</w:t>
      </w:r>
      <w:r w:rsidR="00CA1584" w:rsidRPr="00917C3D">
        <w:rPr>
          <w:rFonts w:ascii="Arial" w:hAnsi="Arial" w:cs="Arial"/>
          <w:color w:val="000000" w:themeColor="text1"/>
        </w:rPr>
        <w:t xml:space="preserve"> shall seek to achieve value for money.</w:t>
      </w:r>
    </w:p>
    <w:p w14:paraId="7878A61D" w14:textId="4FD92C45" w:rsidR="00800338" w:rsidRPr="00917C3D" w:rsidRDefault="00800338" w:rsidP="009F1AF9">
      <w:pPr>
        <w:pStyle w:val="ListParagraph"/>
        <w:numPr>
          <w:ilvl w:val="1"/>
          <w:numId w:val="21"/>
        </w:numPr>
        <w:spacing w:after="120"/>
        <w:contextualSpacing w:val="0"/>
        <w:rPr>
          <w:rFonts w:ascii="Arial" w:hAnsi="Arial" w:cs="Arial"/>
          <w:color w:val="000000" w:themeColor="text1"/>
        </w:rPr>
      </w:pPr>
      <w:r w:rsidRPr="00917C3D">
        <w:rPr>
          <w:rFonts w:ascii="Arial" w:hAnsi="Arial" w:cs="Arial"/>
          <w:b/>
          <w:bCs/>
          <w:color w:val="000000" w:themeColor="text1"/>
        </w:rPr>
        <w:t xml:space="preserve">Contracts must not be split to avoid compliance with these </w:t>
      </w:r>
      <w:r w:rsidR="00C460D0" w:rsidRPr="00917C3D">
        <w:rPr>
          <w:rFonts w:ascii="Arial" w:hAnsi="Arial" w:cs="Arial"/>
          <w:b/>
          <w:bCs/>
          <w:color w:val="000000" w:themeColor="text1"/>
        </w:rPr>
        <w:t>rules.</w:t>
      </w:r>
    </w:p>
    <w:p w14:paraId="1E647880" w14:textId="17BAE890" w:rsidR="00D22E75" w:rsidRPr="00917C3D" w:rsidRDefault="00800338" w:rsidP="009F1AF9">
      <w:pPr>
        <w:pStyle w:val="ListParagraph"/>
        <w:numPr>
          <w:ilvl w:val="1"/>
          <w:numId w:val="21"/>
        </w:numPr>
        <w:spacing w:after="120"/>
        <w:contextualSpacing w:val="0"/>
        <w:rPr>
          <w:rFonts w:ascii="Arial" w:hAnsi="Arial" w:cs="Arial"/>
          <w:color w:val="000000" w:themeColor="text1"/>
        </w:rPr>
      </w:pPr>
      <w:r w:rsidRPr="00917C3D">
        <w:rPr>
          <w:rFonts w:ascii="Arial" w:hAnsi="Arial" w:cs="Arial"/>
          <w:color w:val="000000" w:themeColor="text1"/>
        </w:rPr>
        <w:t xml:space="preserve"> </w:t>
      </w:r>
      <w:r w:rsidR="00D22E75" w:rsidRPr="00917C3D">
        <w:rPr>
          <w:rFonts w:ascii="Arial" w:hAnsi="Arial" w:cs="Arial"/>
          <w:color w:val="000000" w:themeColor="text1"/>
        </w:rPr>
        <w:t xml:space="preserve">The requirement to obtain competitive prices in these regulations need not apply to contracts that relate to items (i) to (iv) below: </w:t>
      </w:r>
    </w:p>
    <w:p w14:paraId="0F6F7C14" w14:textId="77777777" w:rsidR="00D22E75" w:rsidRPr="00917C3D" w:rsidRDefault="00D22E75" w:rsidP="009F1AF9">
      <w:pPr>
        <w:pStyle w:val="ListParagraph"/>
        <w:numPr>
          <w:ilvl w:val="2"/>
          <w:numId w:val="51"/>
        </w:numPr>
        <w:spacing w:after="120"/>
        <w:ind w:firstLine="54"/>
        <w:contextualSpacing w:val="0"/>
        <w:rPr>
          <w:rFonts w:ascii="Arial" w:hAnsi="Arial" w:cs="Arial"/>
          <w:color w:val="000000" w:themeColor="text1"/>
        </w:rPr>
      </w:pPr>
      <w:r w:rsidRPr="00917C3D">
        <w:rPr>
          <w:rFonts w:ascii="Arial" w:hAnsi="Arial" w:cs="Arial"/>
          <w:color w:val="000000" w:themeColor="text1"/>
        </w:rPr>
        <w:t>specialist services, such as legal professionals acting in disputes;</w:t>
      </w:r>
    </w:p>
    <w:p w14:paraId="42F7B9DF" w14:textId="77777777" w:rsidR="00D22E75" w:rsidRPr="00917C3D" w:rsidRDefault="00D22E75" w:rsidP="009F1AF9">
      <w:pPr>
        <w:pStyle w:val="ListParagraph"/>
        <w:numPr>
          <w:ilvl w:val="2"/>
          <w:numId w:val="51"/>
        </w:numPr>
        <w:spacing w:after="120"/>
        <w:ind w:firstLine="54"/>
        <w:contextualSpacing w:val="0"/>
        <w:rPr>
          <w:rFonts w:ascii="Arial" w:hAnsi="Arial" w:cs="Arial"/>
          <w:color w:val="000000" w:themeColor="text1"/>
        </w:rPr>
      </w:pPr>
      <w:r w:rsidRPr="00917C3D">
        <w:rPr>
          <w:rFonts w:ascii="Arial" w:hAnsi="Arial" w:cs="Arial"/>
          <w:color w:val="000000" w:themeColor="text1"/>
        </w:rPr>
        <w:t>repairs to, or parts for, existing machinery or equipment;</w:t>
      </w:r>
    </w:p>
    <w:p w14:paraId="34A2791A" w14:textId="77777777" w:rsidR="00D22E75" w:rsidRPr="00917C3D" w:rsidRDefault="00D22E75" w:rsidP="009F1AF9">
      <w:pPr>
        <w:pStyle w:val="ListParagraph"/>
        <w:numPr>
          <w:ilvl w:val="2"/>
          <w:numId w:val="51"/>
        </w:numPr>
        <w:spacing w:after="120"/>
        <w:ind w:firstLine="54"/>
        <w:contextualSpacing w:val="0"/>
        <w:rPr>
          <w:rFonts w:ascii="Arial" w:hAnsi="Arial" w:cs="Arial"/>
          <w:color w:val="000000" w:themeColor="text1"/>
        </w:rPr>
      </w:pPr>
      <w:r w:rsidRPr="00917C3D">
        <w:rPr>
          <w:rFonts w:ascii="Arial" w:hAnsi="Arial" w:cs="Arial"/>
          <w:color w:val="000000" w:themeColor="text1"/>
        </w:rPr>
        <w:t>works, goods or services that constitute an extension of an existing contract;</w:t>
      </w:r>
    </w:p>
    <w:p w14:paraId="580CB329" w14:textId="77777777" w:rsidR="00D22E75" w:rsidRPr="00917C3D" w:rsidRDefault="00D22E75" w:rsidP="009F1AF9">
      <w:pPr>
        <w:pStyle w:val="ListParagraph"/>
        <w:numPr>
          <w:ilvl w:val="2"/>
          <w:numId w:val="51"/>
        </w:numPr>
        <w:spacing w:after="120"/>
        <w:ind w:firstLine="54"/>
        <w:contextualSpacing w:val="0"/>
        <w:rPr>
          <w:rFonts w:ascii="Arial" w:hAnsi="Arial" w:cs="Arial"/>
          <w:color w:val="000000" w:themeColor="text1"/>
        </w:rPr>
      </w:pPr>
      <w:r w:rsidRPr="00917C3D">
        <w:rPr>
          <w:rFonts w:ascii="Arial" w:hAnsi="Arial" w:cs="Arial"/>
          <w:color w:val="000000" w:themeColor="text1"/>
        </w:rPr>
        <w:t>goods or services that are only available from one supplier or are sold at a fixed price.</w:t>
      </w:r>
    </w:p>
    <w:p w14:paraId="7A420821" w14:textId="4572A6CD" w:rsidR="00D22E75" w:rsidRPr="00917C3D" w:rsidRDefault="00D22E75" w:rsidP="009F1AF9">
      <w:pPr>
        <w:pStyle w:val="ListParagraph"/>
        <w:numPr>
          <w:ilvl w:val="1"/>
          <w:numId w:val="21"/>
        </w:numPr>
        <w:spacing w:after="120"/>
        <w:contextualSpacing w:val="0"/>
        <w:rPr>
          <w:rFonts w:ascii="Arial" w:hAnsi="Arial" w:cs="Arial"/>
          <w:color w:val="000000" w:themeColor="text1"/>
        </w:rPr>
      </w:pPr>
      <w:r w:rsidRPr="00917C3D">
        <w:rPr>
          <w:rFonts w:ascii="Arial" w:hAnsi="Arial" w:cs="Arial"/>
          <w:color w:val="000000" w:themeColor="text1"/>
        </w:rPr>
        <w:t xml:space="preserve">When applications are made to waive this financial regulation to enable a price to be negotiated without competition, the reason should be set out in a recommendation to the council. </w:t>
      </w:r>
      <w:r w:rsidR="00B16E08" w:rsidRPr="00917C3D">
        <w:rPr>
          <w:rFonts w:ascii="Arial" w:hAnsi="Arial" w:cs="Arial"/>
          <w:color w:val="000000" w:themeColor="text1"/>
        </w:rPr>
        <w:t>Avoidance of</w:t>
      </w:r>
      <w:r w:rsidRPr="00917C3D">
        <w:rPr>
          <w:rFonts w:ascii="Arial" w:hAnsi="Arial" w:cs="Arial"/>
          <w:color w:val="000000" w:themeColor="text1"/>
        </w:rPr>
        <w:t xml:space="preserve"> competition</w:t>
      </w:r>
      <w:r w:rsidR="00B16E08" w:rsidRPr="00917C3D">
        <w:rPr>
          <w:rFonts w:ascii="Arial" w:hAnsi="Arial" w:cs="Arial"/>
          <w:color w:val="000000" w:themeColor="text1"/>
        </w:rPr>
        <w:t xml:space="preserve"> is not a valid </w:t>
      </w:r>
      <w:r w:rsidR="007C4CFE" w:rsidRPr="00917C3D">
        <w:rPr>
          <w:rFonts w:ascii="Arial" w:hAnsi="Arial" w:cs="Arial"/>
          <w:color w:val="000000" w:themeColor="text1"/>
        </w:rPr>
        <w:t>reason.</w:t>
      </w:r>
      <w:r w:rsidRPr="00917C3D">
        <w:rPr>
          <w:rFonts w:ascii="Arial" w:hAnsi="Arial" w:cs="Arial"/>
          <w:color w:val="000000" w:themeColor="text1"/>
        </w:rPr>
        <w:t xml:space="preserve"> </w:t>
      </w:r>
    </w:p>
    <w:p w14:paraId="523ECAD4" w14:textId="5D75ED50" w:rsidR="00D22E75" w:rsidRPr="00917C3D" w:rsidRDefault="00D22E75" w:rsidP="009F1AF9">
      <w:pPr>
        <w:pStyle w:val="ListParagraph"/>
        <w:numPr>
          <w:ilvl w:val="1"/>
          <w:numId w:val="21"/>
        </w:numPr>
        <w:spacing w:after="120"/>
        <w:contextualSpacing w:val="0"/>
        <w:rPr>
          <w:rFonts w:ascii="Arial" w:hAnsi="Arial" w:cs="Arial"/>
          <w:color w:val="000000" w:themeColor="text1"/>
        </w:rPr>
      </w:pPr>
      <w:r w:rsidRPr="00917C3D">
        <w:rPr>
          <w:rFonts w:ascii="Arial" w:hAnsi="Arial" w:cs="Arial"/>
          <w:color w:val="000000" w:themeColor="text1"/>
        </w:rPr>
        <w:t>The council shall not be obliged to accept the lowest or any tender, quote or estimate</w:t>
      </w:r>
      <w:r w:rsidR="00402061">
        <w:rPr>
          <w:rFonts w:ascii="Arial" w:hAnsi="Arial" w:cs="Arial"/>
          <w:color w:val="000000" w:themeColor="text1"/>
        </w:rPr>
        <w:t xml:space="preserve">. </w:t>
      </w:r>
    </w:p>
    <w:p w14:paraId="4DF81622" w14:textId="066BE69B" w:rsidR="00D22E75" w:rsidRPr="00B9009E" w:rsidRDefault="00A24047" w:rsidP="009F1AF9">
      <w:pPr>
        <w:pStyle w:val="ListParagraph"/>
        <w:numPr>
          <w:ilvl w:val="1"/>
          <w:numId w:val="21"/>
        </w:numPr>
        <w:spacing w:after="120"/>
        <w:contextualSpacing w:val="0"/>
        <w:rPr>
          <w:rFonts w:ascii="Arial" w:hAnsi="Arial" w:cs="Arial"/>
          <w:color w:val="00B0F0"/>
        </w:rPr>
      </w:pPr>
      <w:r w:rsidRPr="00B9009E">
        <w:rPr>
          <w:rFonts w:ascii="Arial" w:hAnsi="Arial" w:cs="Arial"/>
          <w:color w:val="00B0F0"/>
        </w:rPr>
        <w:t>I</w:t>
      </w:r>
      <w:r w:rsidR="00D22E75" w:rsidRPr="00B9009E">
        <w:rPr>
          <w:rFonts w:ascii="Arial" w:hAnsi="Arial" w:cs="Arial"/>
          <w:color w:val="00B0F0"/>
        </w:rPr>
        <w:t>ndividual purchases within an a</w:t>
      </w:r>
      <w:r w:rsidR="00D355A4" w:rsidRPr="00B9009E">
        <w:rPr>
          <w:rFonts w:ascii="Arial" w:hAnsi="Arial" w:cs="Arial"/>
          <w:color w:val="00B0F0"/>
        </w:rPr>
        <w:t>gre</w:t>
      </w:r>
      <w:r w:rsidR="00D22E75" w:rsidRPr="00B9009E">
        <w:rPr>
          <w:rFonts w:ascii="Arial" w:hAnsi="Arial" w:cs="Arial"/>
          <w:color w:val="00B0F0"/>
        </w:rPr>
        <w:t xml:space="preserve">ed budget for that </w:t>
      </w:r>
      <w:r w:rsidR="00096190" w:rsidRPr="00B9009E">
        <w:rPr>
          <w:rFonts w:ascii="Arial" w:hAnsi="Arial" w:cs="Arial"/>
          <w:color w:val="00B0F0"/>
        </w:rPr>
        <w:t>type</w:t>
      </w:r>
      <w:r w:rsidR="00D22E75" w:rsidRPr="00B9009E">
        <w:rPr>
          <w:rFonts w:ascii="Arial" w:hAnsi="Arial" w:cs="Arial"/>
          <w:color w:val="00B0F0"/>
        </w:rPr>
        <w:t xml:space="preserve"> of expenditure may be authorised by:</w:t>
      </w:r>
    </w:p>
    <w:p w14:paraId="636643E6" w14:textId="76F50044" w:rsidR="000067B4" w:rsidRPr="003B2CE1" w:rsidRDefault="003B2CE1" w:rsidP="003B2CE1">
      <w:pPr>
        <w:numPr>
          <w:ilvl w:val="1"/>
          <w:numId w:val="63"/>
        </w:numPr>
        <w:tabs>
          <w:tab w:val="left" w:pos="1440"/>
        </w:tabs>
        <w:suppressAutoHyphens/>
        <w:spacing w:beforeLines="60" w:before="144" w:afterLines="60" w:after="144" w:line="240" w:lineRule="auto"/>
        <w:ind w:hanging="589"/>
        <w:jc w:val="both"/>
        <w:rPr>
          <w:rFonts w:ascii="Arial" w:eastAsia="Times New Roman" w:hAnsi="Arial" w:cs="Arial"/>
          <w:color w:val="45B0E1"/>
          <w:spacing w:val="-3"/>
        </w:rPr>
      </w:pPr>
      <w:r w:rsidRPr="000A104F">
        <w:rPr>
          <w:rFonts w:ascii="Arial" w:eastAsia="Times New Roman" w:hAnsi="Arial" w:cs="Arial"/>
          <w:color w:val="45B0E1"/>
          <w:spacing w:val="-3"/>
        </w:rPr>
        <w:t>T</w:t>
      </w:r>
      <w:r w:rsidR="000067B4" w:rsidRPr="003B2CE1">
        <w:rPr>
          <w:rFonts w:ascii="Arial" w:eastAsia="Times New Roman" w:hAnsi="Arial" w:cs="Arial"/>
          <w:color w:val="45B0E1"/>
          <w:spacing w:val="-3"/>
        </w:rPr>
        <w:t>he Full Council for all items over £5,000;</w:t>
      </w:r>
    </w:p>
    <w:p w14:paraId="6547AE29" w14:textId="771DCD15" w:rsidR="000067B4" w:rsidRPr="000A104F" w:rsidRDefault="003B2CE1" w:rsidP="000067B4">
      <w:pPr>
        <w:numPr>
          <w:ilvl w:val="1"/>
          <w:numId w:val="63"/>
        </w:numPr>
        <w:tabs>
          <w:tab w:val="left" w:pos="1440"/>
        </w:tabs>
        <w:suppressAutoHyphens/>
        <w:spacing w:beforeLines="60" w:before="144" w:afterLines="60" w:after="144" w:line="240" w:lineRule="auto"/>
        <w:ind w:hanging="589"/>
        <w:jc w:val="both"/>
        <w:rPr>
          <w:rFonts w:ascii="Arial" w:eastAsia="Times New Roman" w:hAnsi="Arial" w:cs="Arial"/>
          <w:color w:val="45B0E1"/>
          <w:spacing w:val="-3"/>
        </w:rPr>
      </w:pPr>
      <w:r>
        <w:rPr>
          <w:rFonts w:ascii="Arial" w:eastAsia="Times New Roman" w:hAnsi="Arial" w:cs="Arial"/>
          <w:color w:val="45B0E1"/>
          <w:spacing w:val="-3"/>
        </w:rPr>
        <w:t>A</w:t>
      </w:r>
      <w:r w:rsidR="000067B4" w:rsidRPr="000A104F">
        <w:rPr>
          <w:rFonts w:ascii="Arial" w:eastAsia="Times New Roman" w:hAnsi="Arial" w:cs="Arial"/>
          <w:color w:val="45B0E1"/>
          <w:spacing w:val="-3"/>
        </w:rPr>
        <w:t xml:space="preserve"> finance committee of the Council for items over £3000- £5000</w:t>
      </w:r>
    </w:p>
    <w:p w14:paraId="09F15269" w14:textId="4E146581" w:rsidR="000067B4" w:rsidRPr="000A104F" w:rsidRDefault="003B2CE1" w:rsidP="000067B4">
      <w:pPr>
        <w:numPr>
          <w:ilvl w:val="1"/>
          <w:numId w:val="63"/>
        </w:numPr>
        <w:tabs>
          <w:tab w:val="left" w:pos="1440"/>
        </w:tabs>
        <w:suppressAutoHyphens/>
        <w:spacing w:beforeLines="60" w:before="144" w:afterLines="60" w:after="144" w:line="240" w:lineRule="auto"/>
        <w:ind w:hanging="589"/>
        <w:jc w:val="both"/>
        <w:rPr>
          <w:rFonts w:ascii="Arial" w:eastAsia="Times New Roman" w:hAnsi="Arial" w:cs="Arial"/>
          <w:color w:val="45B0E1"/>
          <w:spacing w:val="-3"/>
        </w:rPr>
      </w:pPr>
      <w:r>
        <w:rPr>
          <w:rFonts w:ascii="Arial" w:eastAsia="Times New Roman" w:hAnsi="Arial" w:cs="Arial"/>
          <w:color w:val="45B0E1"/>
          <w:spacing w:val="-3"/>
        </w:rPr>
        <w:t>T</w:t>
      </w:r>
      <w:r w:rsidR="000067B4" w:rsidRPr="000A104F">
        <w:rPr>
          <w:rFonts w:ascii="Arial" w:eastAsia="Times New Roman" w:hAnsi="Arial" w:cs="Arial"/>
          <w:color w:val="45B0E1"/>
          <w:spacing w:val="-3"/>
        </w:rPr>
        <w:t>he Clerk, in conjunction with Chairman of Council or Chairman of the finance committee, for any items below £3000 and above £1000.</w:t>
      </w:r>
    </w:p>
    <w:p w14:paraId="7B740B48" w14:textId="68AC5F75" w:rsidR="00D22E75" w:rsidRPr="00B9009E" w:rsidRDefault="003B2CE1" w:rsidP="000067B4">
      <w:pPr>
        <w:pStyle w:val="ListParagraph"/>
        <w:numPr>
          <w:ilvl w:val="0"/>
          <w:numId w:val="33"/>
        </w:numPr>
        <w:spacing w:after="120"/>
        <w:contextualSpacing w:val="0"/>
        <w:rPr>
          <w:rFonts w:ascii="Arial" w:hAnsi="Arial" w:cs="Arial"/>
          <w:color w:val="00B0F0"/>
        </w:rPr>
      </w:pPr>
      <w:r>
        <w:rPr>
          <w:rFonts w:ascii="Arial" w:eastAsia="Times New Roman" w:hAnsi="Arial" w:cs="Arial"/>
          <w:color w:val="45B0E1"/>
          <w:spacing w:val="-3"/>
        </w:rPr>
        <w:t xml:space="preserve">     </w:t>
      </w:r>
      <w:r w:rsidR="000067B4" w:rsidRPr="000A104F">
        <w:rPr>
          <w:rFonts w:ascii="Arial" w:eastAsia="Times New Roman" w:hAnsi="Arial" w:cs="Arial"/>
          <w:color w:val="45B0E1"/>
          <w:spacing w:val="-3"/>
        </w:rPr>
        <w:t>The clerk and or RFO for any items below £1000</w:t>
      </w:r>
      <w:commentRangeStart w:id="105"/>
      <w:commentRangeEnd w:id="105"/>
      <w:r w:rsidR="000067B4">
        <w:rPr>
          <w:rStyle w:val="CommentReference"/>
        </w:rPr>
        <w:commentReference w:id="105"/>
      </w:r>
    </w:p>
    <w:p w14:paraId="2DE1CD2E" w14:textId="77777777" w:rsidR="00D22E75" w:rsidRPr="00B9009E" w:rsidRDefault="00D22E75" w:rsidP="009F1AF9">
      <w:pPr>
        <w:pStyle w:val="ListParagraph"/>
        <w:spacing w:after="120"/>
        <w:ind w:left="792"/>
        <w:contextualSpacing w:val="0"/>
        <w:rPr>
          <w:rFonts w:ascii="Arial" w:hAnsi="Arial" w:cs="Arial"/>
          <w:color w:val="00B0F0"/>
        </w:rPr>
      </w:pPr>
      <w:r w:rsidRPr="00B9009E">
        <w:rPr>
          <w:rFonts w:ascii="Arial" w:hAnsi="Arial" w:cs="Arial"/>
          <w:color w:val="00B0F0"/>
        </w:rPr>
        <w:t>Such authorisation must be supported by a minute (in the case of council or committee decisions) or other auditable evidence trail.</w:t>
      </w:r>
    </w:p>
    <w:p w14:paraId="4A8939A6" w14:textId="09B49873" w:rsidR="00D22E75" w:rsidRPr="004173EA" w:rsidRDefault="00CE2B31" w:rsidP="009F1AF9">
      <w:pPr>
        <w:pStyle w:val="ListParagraph"/>
        <w:numPr>
          <w:ilvl w:val="1"/>
          <w:numId w:val="21"/>
        </w:numPr>
        <w:spacing w:after="120"/>
        <w:contextualSpacing w:val="0"/>
        <w:rPr>
          <w:rFonts w:ascii="Arial" w:hAnsi="Arial" w:cs="Arial"/>
          <w:color w:val="000000" w:themeColor="text1"/>
        </w:rPr>
      </w:pPr>
      <w:r w:rsidRPr="004173EA">
        <w:rPr>
          <w:rFonts w:ascii="Arial" w:hAnsi="Arial" w:cs="Arial"/>
          <w:color w:val="000000" w:themeColor="text1"/>
        </w:rPr>
        <w:t xml:space="preserve">No individual member, or informal group of members </w:t>
      </w:r>
      <w:r w:rsidR="00D22E75" w:rsidRPr="004173EA">
        <w:rPr>
          <w:rFonts w:ascii="Arial" w:hAnsi="Arial" w:cs="Arial"/>
          <w:color w:val="000000" w:themeColor="text1"/>
        </w:rPr>
        <w:t>may issue an official order</w:t>
      </w:r>
      <w:r w:rsidR="00FE4260" w:rsidRPr="004173EA">
        <w:rPr>
          <w:rFonts w:ascii="Arial" w:hAnsi="Arial" w:cs="Arial"/>
          <w:color w:val="000000" w:themeColor="text1"/>
        </w:rPr>
        <w:t xml:space="preserve"> or</w:t>
      </w:r>
      <w:r w:rsidR="00D22E75" w:rsidRPr="004173EA">
        <w:rPr>
          <w:rFonts w:ascii="Arial" w:hAnsi="Arial" w:cs="Arial"/>
          <w:color w:val="000000" w:themeColor="text1"/>
        </w:rPr>
        <w:t xml:space="preserve"> make any contract on behalf of the council.</w:t>
      </w:r>
    </w:p>
    <w:p w14:paraId="0D756A47" w14:textId="284D011B" w:rsidR="00D22E75" w:rsidRPr="004173EA" w:rsidRDefault="00D22E75" w:rsidP="009F1AF9">
      <w:pPr>
        <w:pStyle w:val="ListParagraph"/>
        <w:numPr>
          <w:ilvl w:val="1"/>
          <w:numId w:val="21"/>
        </w:numPr>
        <w:spacing w:after="120"/>
        <w:contextualSpacing w:val="0"/>
        <w:rPr>
          <w:rFonts w:ascii="Arial" w:hAnsi="Arial" w:cs="Arial"/>
          <w:color w:val="000000" w:themeColor="text1"/>
        </w:rPr>
      </w:pPr>
      <w:r w:rsidRPr="004173EA">
        <w:rPr>
          <w:rFonts w:ascii="Arial" w:hAnsi="Arial" w:cs="Arial"/>
          <w:color w:val="000000" w:themeColor="text1"/>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B9009E" w:rsidRDefault="00D22E75" w:rsidP="009F1AF9">
      <w:pPr>
        <w:pStyle w:val="ListParagraph"/>
        <w:numPr>
          <w:ilvl w:val="1"/>
          <w:numId w:val="21"/>
        </w:numPr>
        <w:spacing w:after="120"/>
        <w:contextualSpacing w:val="0"/>
        <w:rPr>
          <w:rFonts w:ascii="Arial" w:hAnsi="Arial" w:cs="Arial"/>
          <w:color w:val="00B0F0"/>
        </w:rPr>
      </w:pPr>
      <w:r w:rsidRPr="00B9009E">
        <w:rPr>
          <w:rFonts w:ascii="Arial" w:hAnsi="Arial" w:cs="Arial"/>
          <w:color w:val="00B0F0"/>
        </w:rPr>
        <w:t xml:space="preserve">In cases of serious risk to the delivery of council services or to public safety on council premises, the clerk may authorise expenditure of up to </w:t>
      </w:r>
      <w:commentRangeStart w:id="106"/>
      <w:r w:rsidRPr="00B9009E">
        <w:rPr>
          <w:rFonts w:ascii="Arial" w:hAnsi="Arial" w:cs="Arial"/>
          <w:color w:val="00B0F0"/>
        </w:rPr>
        <w:t>[£</w:t>
      </w:r>
      <w:r w:rsidR="00B6347D" w:rsidRPr="00B9009E">
        <w:rPr>
          <w:rFonts w:ascii="Arial" w:hAnsi="Arial" w:cs="Arial"/>
          <w:color w:val="00B0F0"/>
        </w:rPr>
        <w:t>2</w:t>
      </w:r>
      <w:r w:rsidR="00096190" w:rsidRPr="00B9009E">
        <w:rPr>
          <w:rFonts w:ascii="Arial" w:hAnsi="Arial" w:cs="Arial"/>
          <w:color w:val="00B0F0"/>
        </w:rPr>
        <w:t>,0</w:t>
      </w:r>
      <w:r w:rsidRPr="00B9009E">
        <w:rPr>
          <w:rFonts w:ascii="Arial" w:hAnsi="Arial" w:cs="Arial"/>
          <w:color w:val="00B0F0"/>
        </w:rPr>
        <w:t>00</w:t>
      </w:r>
      <w:commentRangeEnd w:id="106"/>
      <w:r w:rsidR="004173EA">
        <w:rPr>
          <w:rStyle w:val="CommentReference"/>
        </w:rPr>
        <w:commentReference w:id="106"/>
      </w:r>
      <w:r w:rsidRPr="00B9009E">
        <w:rPr>
          <w:rFonts w:ascii="Arial" w:hAnsi="Arial" w:cs="Arial"/>
          <w:color w:val="00B0F0"/>
        </w:rPr>
        <w:t xml:space="preserve">] excluding VAT on repair, replacement or other work that in their judgement is necessary, whether or not there is any budget for such expenditure. The Clerk shall report such action to the Chair as soon as possible and to </w:t>
      </w:r>
      <w:r w:rsidR="008749CC" w:rsidRPr="00B9009E">
        <w:rPr>
          <w:rFonts w:ascii="Arial" w:hAnsi="Arial" w:cs="Arial"/>
          <w:color w:val="00B0F0"/>
        </w:rPr>
        <w:t>[</w:t>
      </w:r>
      <w:r w:rsidRPr="00B9009E">
        <w:rPr>
          <w:rFonts w:ascii="Arial" w:hAnsi="Arial" w:cs="Arial"/>
          <w:color w:val="00B0F0"/>
        </w:rPr>
        <w:t>the council</w:t>
      </w:r>
      <w:r w:rsidR="008749CC" w:rsidRPr="00B9009E">
        <w:rPr>
          <w:rFonts w:ascii="Arial" w:hAnsi="Arial" w:cs="Arial"/>
          <w:color w:val="00B0F0"/>
        </w:rPr>
        <w:t>]</w:t>
      </w:r>
      <w:r w:rsidRPr="00B9009E">
        <w:rPr>
          <w:rFonts w:ascii="Arial" w:hAnsi="Arial" w:cs="Arial"/>
          <w:color w:val="00B0F0"/>
        </w:rPr>
        <w:t xml:space="preserve"> as soon as practicable thereafter.</w:t>
      </w:r>
    </w:p>
    <w:p w14:paraId="1D353FEC" w14:textId="0595819B" w:rsidR="00D22E75" w:rsidRPr="001305A3" w:rsidRDefault="00D22E75" w:rsidP="009F1AF9">
      <w:pPr>
        <w:pStyle w:val="ListParagraph"/>
        <w:numPr>
          <w:ilvl w:val="1"/>
          <w:numId w:val="21"/>
        </w:numPr>
        <w:spacing w:after="120"/>
        <w:contextualSpacing w:val="0"/>
        <w:rPr>
          <w:rFonts w:ascii="Arial" w:hAnsi="Arial" w:cs="Arial"/>
          <w:color w:val="000000" w:themeColor="text1"/>
        </w:rPr>
      </w:pPr>
      <w:r w:rsidRPr="001305A3">
        <w:rPr>
          <w:rFonts w:ascii="Arial" w:hAnsi="Arial" w:cs="Arial"/>
          <w:color w:val="000000" w:themeColor="text1"/>
        </w:rPr>
        <w:lastRenderedPageBreak/>
        <w:t>No expenditure shall be authorised</w:t>
      </w:r>
      <w:r w:rsidR="00017487" w:rsidRPr="001305A3">
        <w:rPr>
          <w:rFonts w:ascii="Arial" w:hAnsi="Arial" w:cs="Arial"/>
          <w:color w:val="000000" w:themeColor="text1"/>
        </w:rPr>
        <w:t>,</w:t>
      </w:r>
      <w:r w:rsidRPr="001305A3">
        <w:rPr>
          <w:rFonts w:ascii="Arial" w:hAnsi="Arial" w:cs="Arial"/>
          <w:color w:val="000000" w:themeColor="text1"/>
        </w:rPr>
        <w:t xml:space="preserve"> </w:t>
      </w:r>
      <w:r w:rsidR="00017487" w:rsidRPr="001305A3">
        <w:rPr>
          <w:rFonts w:ascii="Arial" w:hAnsi="Arial" w:cs="Arial"/>
          <w:color w:val="000000" w:themeColor="text1"/>
        </w:rPr>
        <w:t xml:space="preserve">no contract entered into or tender accepted </w:t>
      </w:r>
      <w:r w:rsidRPr="001305A3">
        <w:rPr>
          <w:rFonts w:ascii="Arial" w:hAnsi="Arial" w:cs="Arial"/>
          <w:color w:val="000000" w:themeColor="text1"/>
        </w:rPr>
        <w:t xml:space="preserve">in relation to any </w:t>
      </w:r>
      <w:r w:rsidR="00017487" w:rsidRPr="001305A3">
        <w:rPr>
          <w:rFonts w:ascii="Arial" w:hAnsi="Arial" w:cs="Arial"/>
          <w:color w:val="000000" w:themeColor="text1"/>
        </w:rPr>
        <w:t>major</w:t>
      </w:r>
      <w:r w:rsidRPr="001305A3">
        <w:rPr>
          <w:rFonts w:ascii="Arial" w:hAnsi="Arial" w:cs="Arial"/>
          <w:color w:val="000000" w:themeColor="text1"/>
        </w:rPr>
        <w:t xml:space="preserve"> project, unless the council is satisfied that the necessary funds are available and that where a loan is required, </w:t>
      </w:r>
      <w:r w:rsidR="00C05C1E" w:rsidRPr="001305A3">
        <w:rPr>
          <w:rFonts w:ascii="Arial" w:hAnsi="Arial" w:cs="Arial"/>
          <w:color w:val="000000" w:themeColor="text1"/>
        </w:rPr>
        <w:t xml:space="preserve">Welsh </w:t>
      </w:r>
      <w:r w:rsidRPr="001305A3">
        <w:rPr>
          <w:rFonts w:ascii="Arial" w:hAnsi="Arial" w:cs="Arial"/>
          <w:color w:val="000000" w:themeColor="text1"/>
        </w:rPr>
        <w:t>Government borrowing approval has been obtained first.</w:t>
      </w:r>
    </w:p>
    <w:p w14:paraId="608D28D1" w14:textId="30C71929" w:rsidR="00D22E75" w:rsidRPr="001305A3" w:rsidRDefault="00D22E75" w:rsidP="009F1AF9">
      <w:pPr>
        <w:pStyle w:val="ListParagraph"/>
        <w:numPr>
          <w:ilvl w:val="1"/>
          <w:numId w:val="21"/>
        </w:numPr>
        <w:spacing w:after="120"/>
        <w:contextualSpacing w:val="0"/>
        <w:rPr>
          <w:rFonts w:ascii="Arial" w:hAnsi="Arial" w:cs="Arial"/>
          <w:color w:val="000000" w:themeColor="text1"/>
        </w:rPr>
      </w:pPr>
      <w:r w:rsidRPr="001305A3">
        <w:rPr>
          <w:rFonts w:ascii="Arial" w:hAnsi="Arial" w:cs="Arial"/>
          <w:color w:val="000000" w:themeColor="text1"/>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1305A3" w:rsidRDefault="00DC08F3" w:rsidP="009F1AF9">
      <w:pPr>
        <w:pStyle w:val="ListParagraph"/>
        <w:numPr>
          <w:ilvl w:val="1"/>
          <w:numId w:val="21"/>
        </w:numPr>
        <w:spacing w:after="120"/>
        <w:contextualSpacing w:val="0"/>
        <w:rPr>
          <w:rFonts w:ascii="Arial" w:hAnsi="Arial" w:cs="Arial"/>
          <w:color w:val="000000" w:themeColor="text1"/>
        </w:rPr>
      </w:pPr>
      <w:r w:rsidRPr="001305A3">
        <w:rPr>
          <w:rFonts w:ascii="Arial" w:hAnsi="Arial" w:cs="Arial"/>
          <w:color w:val="000000" w:themeColor="text1"/>
        </w:rPr>
        <w:t>Any</w:t>
      </w:r>
      <w:r w:rsidR="00D22E75" w:rsidRPr="001305A3">
        <w:rPr>
          <w:rFonts w:ascii="Arial" w:hAnsi="Arial" w:cs="Arial"/>
          <w:color w:val="000000" w:themeColor="text1"/>
        </w:rPr>
        <w:t xml:space="preserve"> ordering system can be misused and access to them </w:t>
      </w:r>
      <w:r w:rsidR="00725B39" w:rsidRPr="001305A3">
        <w:rPr>
          <w:rFonts w:ascii="Arial" w:hAnsi="Arial" w:cs="Arial"/>
          <w:color w:val="000000" w:themeColor="text1"/>
        </w:rPr>
        <w:t xml:space="preserve">shall </w:t>
      </w:r>
      <w:r w:rsidR="00D22E75" w:rsidRPr="001305A3">
        <w:rPr>
          <w:rFonts w:ascii="Arial" w:hAnsi="Arial" w:cs="Arial"/>
          <w:color w:val="000000" w:themeColor="text1"/>
        </w:rPr>
        <w:t>be controlled by [the RFO].</w:t>
      </w:r>
      <w:bookmarkStart w:id="107" w:name="_Toc164858067"/>
      <w:bookmarkStart w:id="108" w:name="_Toc164866508"/>
      <w:bookmarkStart w:id="109" w:name="_Toc164871800"/>
      <w:bookmarkStart w:id="110" w:name="_Toc164937757"/>
      <w:bookmarkStart w:id="111" w:name="_Toc165194520"/>
      <w:bookmarkStart w:id="112" w:name="_Toc164858068"/>
      <w:bookmarkStart w:id="113" w:name="_Toc164866509"/>
      <w:bookmarkStart w:id="114" w:name="_Toc164871801"/>
      <w:bookmarkStart w:id="115" w:name="_Toc164937758"/>
      <w:bookmarkStart w:id="116" w:name="_Toc165194521"/>
      <w:bookmarkStart w:id="117" w:name="_Toc164858069"/>
      <w:bookmarkStart w:id="118" w:name="_Toc164866510"/>
      <w:bookmarkStart w:id="119" w:name="_Toc164871802"/>
      <w:bookmarkStart w:id="120" w:name="_Toc164937759"/>
      <w:bookmarkStart w:id="121" w:name="_Toc165194522"/>
      <w:bookmarkStart w:id="122" w:name="_Toc164858070"/>
      <w:bookmarkStart w:id="123" w:name="_Toc164866511"/>
      <w:bookmarkStart w:id="124" w:name="_Toc164871803"/>
      <w:bookmarkStart w:id="125" w:name="_Toc164937760"/>
      <w:bookmarkStart w:id="126" w:name="_Toc165194523"/>
      <w:bookmarkStart w:id="127" w:name="_Toc164858071"/>
      <w:bookmarkStart w:id="128" w:name="_Toc164866512"/>
      <w:bookmarkStart w:id="129" w:name="_Toc164871804"/>
      <w:bookmarkStart w:id="130" w:name="_Toc164937761"/>
      <w:bookmarkStart w:id="131" w:name="_Toc165194524"/>
      <w:bookmarkStart w:id="132" w:name="_Toc164858072"/>
      <w:bookmarkStart w:id="133" w:name="_Toc164866513"/>
      <w:bookmarkStart w:id="134" w:name="_Toc164871805"/>
      <w:bookmarkStart w:id="135" w:name="_Toc164937762"/>
      <w:bookmarkStart w:id="136" w:name="_Toc165194525"/>
      <w:bookmarkStart w:id="137" w:name="_Toc164858073"/>
      <w:bookmarkStart w:id="138" w:name="_Toc164866514"/>
      <w:bookmarkStart w:id="139" w:name="_Toc164871806"/>
      <w:bookmarkStart w:id="140" w:name="_Toc164937763"/>
      <w:bookmarkStart w:id="141" w:name="_Toc165194526"/>
      <w:bookmarkStart w:id="142" w:name="_Toc164858074"/>
      <w:bookmarkStart w:id="143" w:name="_Toc164866515"/>
      <w:bookmarkStart w:id="144" w:name="_Toc164871807"/>
      <w:bookmarkStart w:id="145" w:name="_Toc164937764"/>
      <w:bookmarkStart w:id="146" w:name="_Toc165194527"/>
      <w:bookmarkStart w:id="147" w:name="_Toc164858075"/>
      <w:bookmarkStart w:id="148" w:name="_Toc164866516"/>
      <w:bookmarkStart w:id="149" w:name="_Toc164871808"/>
      <w:bookmarkStart w:id="150" w:name="_Toc164937765"/>
      <w:bookmarkStart w:id="151" w:name="_Toc165194528"/>
      <w:bookmarkStart w:id="152" w:name="_Toc164858076"/>
      <w:bookmarkStart w:id="153" w:name="_Toc164866517"/>
      <w:bookmarkStart w:id="154" w:name="_Toc164871809"/>
      <w:bookmarkStart w:id="155" w:name="_Toc164937766"/>
      <w:bookmarkStart w:id="156" w:name="_Toc165194529"/>
      <w:bookmarkStart w:id="157" w:name="_Toc164858077"/>
      <w:bookmarkStart w:id="158" w:name="_Toc164866518"/>
      <w:bookmarkStart w:id="159" w:name="_Toc164871810"/>
      <w:bookmarkStart w:id="160" w:name="_Toc164937767"/>
      <w:bookmarkStart w:id="161" w:name="_Toc165194530"/>
      <w:bookmarkStart w:id="162" w:name="_Toc164858078"/>
      <w:bookmarkStart w:id="163" w:name="_Toc164866519"/>
      <w:bookmarkStart w:id="164" w:name="_Toc164871811"/>
      <w:bookmarkStart w:id="165" w:name="_Toc164937768"/>
      <w:bookmarkStart w:id="166" w:name="_Toc165194531"/>
      <w:bookmarkStart w:id="167" w:name="_Toc164858079"/>
      <w:bookmarkStart w:id="168" w:name="_Toc164866520"/>
      <w:bookmarkStart w:id="169" w:name="_Toc164871812"/>
      <w:bookmarkStart w:id="170" w:name="_Toc164937769"/>
      <w:bookmarkStart w:id="171" w:name="_Toc165194532"/>
      <w:bookmarkStart w:id="172" w:name="_Toc164858080"/>
      <w:bookmarkStart w:id="173" w:name="_Toc164866521"/>
      <w:bookmarkStart w:id="174" w:name="_Toc164871813"/>
      <w:bookmarkStart w:id="175" w:name="_Toc164937770"/>
      <w:bookmarkStart w:id="176" w:name="_Toc16519453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F11A477" w14:textId="7340D78C" w:rsidR="00D22E75" w:rsidRPr="009F1AF9" w:rsidRDefault="0021576E" w:rsidP="009F1AF9">
      <w:pPr>
        <w:pStyle w:val="Heading1"/>
        <w:rPr>
          <w:rFonts w:ascii="Arial" w:hAnsi="Arial" w:cs="Arial"/>
        </w:rPr>
      </w:pPr>
      <w:bookmarkStart w:id="177" w:name="_Toc198229502"/>
      <w:r w:rsidRPr="009F1AF9">
        <w:rPr>
          <w:rFonts w:ascii="Arial" w:hAnsi="Arial" w:cs="Arial"/>
        </w:rPr>
        <w:t>Banking and p</w:t>
      </w:r>
      <w:bookmarkStart w:id="178" w:name="_Toc164085251"/>
      <w:bookmarkStart w:id="179" w:name="_Toc164858082"/>
      <w:bookmarkStart w:id="180" w:name="_Toc164866523"/>
      <w:bookmarkStart w:id="181" w:name="_Toc164871815"/>
      <w:bookmarkStart w:id="182" w:name="_Toc164937772"/>
      <w:bookmarkStart w:id="183" w:name="_Toc165194535"/>
      <w:bookmarkStart w:id="184" w:name="_Toc164071007"/>
      <w:bookmarkStart w:id="185" w:name="_Toc164071532"/>
      <w:bookmarkStart w:id="186" w:name="_Toc164071680"/>
      <w:bookmarkStart w:id="187" w:name="_Toc164085252"/>
      <w:bookmarkStart w:id="188" w:name="_Toc164858083"/>
      <w:bookmarkStart w:id="189" w:name="_Toc164866524"/>
      <w:bookmarkStart w:id="190" w:name="_Toc164871816"/>
      <w:bookmarkStart w:id="191" w:name="_Toc164937773"/>
      <w:bookmarkStart w:id="192" w:name="_Toc165194536"/>
      <w:bookmarkStart w:id="193" w:name="_Toc165238366"/>
      <w:bookmarkStart w:id="194" w:name="_Toc165238458"/>
      <w:bookmarkStart w:id="195" w:name="_Toc164071008"/>
      <w:bookmarkStart w:id="196" w:name="_Toc164071533"/>
      <w:bookmarkStart w:id="197" w:name="_Toc164071681"/>
      <w:bookmarkStart w:id="198" w:name="_Toc164085253"/>
      <w:bookmarkStart w:id="199" w:name="_Toc164858084"/>
      <w:bookmarkStart w:id="200" w:name="_Toc164866525"/>
      <w:bookmarkStart w:id="201" w:name="_Toc164871817"/>
      <w:bookmarkStart w:id="202" w:name="_Toc164937774"/>
      <w:bookmarkStart w:id="203" w:name="_Toc165194537"/>
      <w:bookmarkStart w:id="204" w:name="_Toc165238367"/>
      <w:bookmarkStart w:id="205" w:name="_Toc165238459"/>
      <w:bookmarkStart w:id="206" w:name="_Toc164071009"/>
      <w:bookmarkStart w:id="207" w:name="_Toc164071534"/>
      <w:bookmarkStart w:id="208" w:name="_Toc164071682"/>
      <w:bookmarkStart w:id="209" w:name="_Toc164085254"/>
      <w:bookmarkStart w:id="210" w:name="_Toc164858085"/>
      <w:bookmarkStart w:id="211" w:name="_Toc164866526"/>
      <w:bookmarkStart w:id="212" w:name="_Toc164871818"/>
      <w:bookmarkStart w:id="213" w:name="_Toc164937775"/>
      <w:bookmarkStart w:id="214" w:name="_Toc165194538"/>
      <w:bookmarkStart w:id="215" w:name="_Toc165238368"/>
      <w:bookmarkStart w:id="216" w:name="_Toc165238460"/>
      <w:bookmarkStart w:id="217" w:name="_Toc16408525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00D22E75" w:rsidRPr="009F1AF9">
        <w:rPr>
          <w:rFonts w:ascii="Arial" w:hAnsi="Arial" w:cs="Arial"/>
        </w:rPr>
        <w:t>ayments</w:t>
      </w:r>
      <w:bookmarkEnd w:id="177"/>
      <w:bookmarkEnd w:id="217"/>
    </w:p>
    <w:p w14:paraId="357CDF05" w14:textId="54D614F3"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D6ACE">
        <w:rPr>
          <w:rFonts w:ascii="Arial" w:hAnsi="Arial" w:cs="Arial"/>
        </w:rPr>
        <w:t>Lloyds</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A3F29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6645FC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36A1D0AC" w14:textId="77777777" w:rsidR="009C0153" w:rsidRPr="00472D89" w:rsidRDefault="009C0153" w:rsidP="00472D89">
      <w:pPr>
        <w:pStyle w:val="ListParagraph"/>
        <w:numPr>
          <w:ilvl w:val="1"/>
          <w:numId w:val="21"/>
        </w:numPr>
        <w:spacing w:after="120"/>
        <w:rPr>
          <w:rFonts w:ascii="Arial" w:hAnsi="Arial" w:cs="Arial"/>
        </w:rPr>
      </w:pPr>
      <w:r w:rsidRPr="00472D89">
        <w:rPr>
          <w:rFonts w:ascii="Arial" w:hAnsi="Arial" w:cs="Arial"/>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5CD2A1D5" w14:textId="77777777" w:rsidR="009C0153" w:rsidRPr="00472D89" w:rsidRDefault="009C0153" w:rsidP="00472D89">
      <w:pPr>
        <w:pStyle w:val="ListParagraph"/>
        <w:numPr>
          <w:ilvl w:val="1"/>
          <w:numId w:val="21"/>
        </w:numPr>
        <w:spacing w:after="120"/>
        <w:rPr>
          <w:rFonts w:ascii="Arial" w:hAnsi="Arial" w:cs="Arial"/>
        </w:rPr>
      </w:pPr>
      <w:r w:rsidRPr="00472D89">
        <w:rPr>
          <w:rFonts w:ascii="Arial" w:hAnsi="Arial" w:cs="Arial"/>
        </w:rPr>
        <w:t xml:space="preserve">A list of such payments shall be reported to the next appropriate meeting of the council for information only. </w:t>
      </w:r>
    </w:p>
    <w:p w14:paraId="2D799EB3" w14:textId="77777777" w:rsidR="007C6E62" w:rsidRDefault="009C0153" w:rsidP="009C0153">
      <w:pPr>
        <w:pStyle w:val="ListParagraph"/>
        <w:numPr>
          <w:ilvl w:val="1"/>
          <w:numId w:val="21"/>
        </w:numPr>
        <w:spacing w:after="120"/>
        <w:rPr>
          <w:rFonts w:ascii="Arial" w:hAnsi="Arial" w:cs="Arial"/>
        </w:rPr>
      </w:pPr>
      <w:r w:rsidRPr="009C0153">
        <w:rPr>
          <w:rFonts w:ascii="Arial" w:hAnsi="Arial" w:cs="Arial"/>
        </w:rPr>
        <w:t xml:space="preserve">The Clerk and RFO shall have delegated authority to authorise payments {only} in the following circumstances: </w:t>
      </w:r>
    </w:p>
    <w:p w14:paraId="2549F98D" w14:textId="77777777" w:rsidR="003950B6" w:rsidRDefault="009C0153" w:rsidP="003950B6">
      <w:pPr>
        <w:pStyle w:val="ListParagraph"/>
        <w:numPr>
          <w:ilvl w:val="0"/>
          <w:numId w:val="69"/>
        </w:numPr>
        <w:spacing w:after="120"/>
        <w:rPr>
          <w:rFonts w:ascii="Arial" w:hAnsi="Arial" w:cs="Arial"/>
        </w:rPr>
      </w:pPr>
      <w:r w:rsidRPr="009C0153">
        <w:rPr>
          <w:rFonts w:ascii="Arial" w:hAnsi="Arial" w:cs="Arial"/>
        </w:rPr>
        <w:t xml:space="preserve">any payments of up to £500 excluding VAT, within an agreed budget. </w:t>
      </w:r>
    </w:p>
    <w:p w14:paraId="1C2338B5" w14:textId="77777777" w:rsidR="003950B6" w:rsidRDefault="009C0153" w:rsidP="003950B6">
      <w:pPr>
        <w:pStyle w:val="ListParagraph"/>
        <w:numPr>
          <w:ilvl w:val="0"/>
          <w:numId w:val="69"/>
        </w:numPr>
        <w:spacing w:after="120"/>
        <w:rPr>
          <w:rFonts w:ascii="Arial" w:hAnsi="Arial" w:cs="Arial"/>
        </w:rPr>
      </w:pPr>
      <w:r w:rsidRPr="003950B6">
        <w:rPr>
          <w:rFonts w:ascii="Arial" w:hAnsi="Arial" w:cs="Arial"/>
        </w:rPr>
        <w:lastRenderedPageBreak/>
        <w:t>payments of up to £3,000 excluding VAT in cases of serious risk to the delivery of council services or to public safety on council premises.</w:t>
      </w:r>
    </w:p>
    <w:p w14:paraId="0B1B545A" w14:textId="77777777" w:rsidR="003950B6" w:rsidRDefault="009C0153" w:rsidP="003950B6">
      <w:pPr>
        <w:pStyle w:val="ListParagraph"/>
        <w:numPr>
          <w:ilvl w:val="0"/>
          <w:numId w:val="69"/>
        </w:numPr>
        <w:spacing w:after="120"/>
        <w:rPr>
          <w:rFonts w:ascii="Arial" w:hAnsi="Arial" w:cs="Arial"/>
        </w:rPr>
      </w:pPr>
      <w:r w:rsidRPr="003950B6">
        <w:rPr>
          <w:rFonts w:ascii="Arial" w:hAnsi="Arial" w:cs="Arial"/>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w:t>
      </w:r>
    </w:p>
    <w:p w14:paraId="35EA374E" w14:textId="0B710D63" w:rsidR="009C0153" w:rsidRPr="003950B6" w:rsidRDefault="009C0153" w:rsidP="003950B6">
      <w:pPr>
        <w:pStyle w:val="ListParagraph"/>
        <w:numPr>
          <w:ilvl w:val="0"/>
          <w:numId w:val="69"/>
        </w:numPr>
        <w:spacing w:after="120"/>
        <w:rPr>
          <w:rFonts w:ascii="Arial" w:hAnsi="Arial" w:cs="Arial"/>
        </w:rPr>
      </w:pPr>
      <w:r w:rsidRPr="003950B6">
        <w:rPr>
          <w:rFonts w:ascii="Arial" w:hAnsi="Arial" w:cs="Arial"/>
        </w:rPr>
        <w:t xml:space="preserve">Fund transfers within the councils banking arrangements up to the sum of £10,000, provided that a list of such payments shall be submitted to the next appropriate meeting of council. </w:t>
      </w:r>
    </w:p>
    <w:p w14:paraId="5C482B91" w14:textId="77777777" w:rsidR="009C0153" w:rsidRPr="003950B6" w:rsidRDefault="009C0153" w:rsidP="003950B6">
      <w:pPr>
        <w:pStyle w:val="ListParagraph"/>
        <w:numPr>
          <w:ilvl w:val="1"/>
          <w:numId w:val="21"/>
        </w:numPr>
        <w:spacing w:after="120"/>
        <w:rPr>
          <w:rFonts w:ascii="Arial" w:hAnsi="Arial" w:cs="Arial"/>
        </w:rPr>
      </w:pPr>
      <w:r w:rsidRPr="003950B6">
        <w:rPr>
          <w:rFonts w:ascii="Arial" w:hAnsi="Arial" w:cs="Arial"/>
        </w:rPr>
        <w:t xml:space="preserve">The RFO shall present a schedule of payments requiring authorisation together with the relevant invoices to the Chair and Vice Chair of Council (and copied to the Clerk) prior to payment. A schedule of </w:t>
      </w:r>
      <w:proofErr w:type="spellStart"/>
      <w:r w:rsidRPr="003950B6">
        <w:rPr>
          <w:rFonts w:ascii="Arial" w:hAnsi="Arial" w:cs="Arial"/>
        </w:rPr>
        <w:t>ll</w:t>
      </w:r>
      <w:proofErr w:type="spellEnd"/>
      <w:r w:rsidRPr="003950B6">
        <w:rPr>
          <w:rFonts w:ascii="Arial" w:hAnsi="Arial" w:cs="Arial"/>
        </w:rPr>
        <w:t xml:space="preserve"> payments made each month must be reported to the next council meeting for retrospective approval. The council shall review the schedule for compliance and, having satisfied itself, shall retrospectively authorise payment by resolution. A detailed list of all payments shall be disclosed within or as an attachment to the minutes of that meeting </w:t>
      </w:r>
    </w:p>
    <w:p w14:paraId="5C9C0817" w14:textId="77777777" w:rsidR="00D22E75" w:rsidRPr="009F1AF9" w:rsidRDefault="00D22E75" w:rsidP="009F1AF9">
      <w:pPr>
        <w:pStyle w:val="Heading1"/>
        <w:rPr>
          <w:rFonts w:ascii="Arial" w:hAnsi="Arial" w:cs="Arial"/>
        </w:rPr>
      </w:pPr>
      <w:bookmarkStart w:id="218" w:name="_Toc198229503"/>
      <w:r w:rsidRPr="009F1AF9">
        <w:rPr>
          <w:rFonts w:ascii="Arial" w:hAnsi="Arial" w:cs="Arial"/>
        </w:rPr>
        <w:t>Electronic payments</w:t>
      </w:r>
      <w:bookmarkEnd w:id="218"/>
    </w:p>
    <w:p w14:paraId="1AE5CF6B"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Where internet banking arrangements are made with any bank, the RFO shall be appointed as the Service Administrator. The bank mandate agreed by the council shall identify up to five councillors who will be authorised to approve transactions on those accounts and a minimum of two people will be involved in any online approval process. </w:t>
      </w:r>
    </w:p>
    <w:p w14:paraId="7D5304A0" w14:textId="6BAD6A3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All authorised signatories shall have access to view the council’s bank accounts online. </w:t>
      </w:r>
    </w:p>
    <w:p w14:paraId="74E55646" w14:textId="7E8D6CAB"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No employee or councillor shall disclose any PIN or password, relevant to the council or its banking, to anyone not authorised in writing by the council or a duly delegated committee. </w:t>
      </w:r>
    </w:p>
    <w:p w14:paraId="1D2BA7DA" w14:textId="36C2AE7E"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2ED329BE" w14:textId="58F795FC"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In the prolonged absence of the Service Administrator, the Clerk shall set up any payments due before the return of the Service Administrator. </w:t>
      </w:r>
    </w:p>
    <w:p w14:paraId="3811FEF9"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Two councillors who are authorised signatories shall check the payment details against the invoices before approving each payment using the online banking system. </w:t>
      </w:r>
    </w:p>
    <w:p w14:paraId="256F6DFA"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Evidence shall be retained showing which members approved the payment online and a printout of the transaction confirming that the payment has been made shall be appended to the invoice for audit purposes. </w:t>
      </w:r>
    </w:p>
    <w:p w14:paraId="3EDAC94A"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A full list of all payments made in a month shall be provided to the next council meeting and appended to the minutes. </w:t>
      </w:r>
    </w:p>
    <w:p w14:paraId="6A6901EF"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With the approval of the council in each case, regular payments (such as gas, electricity, telephone, broadband, water, National Non-Domestic Rates, refuse </w:t>
      </w:r>
      <w:r w:rsidRPr="00026F2C">
        <w:rPr>
          <w:rFonts w:ascii="Arial" w:hAnsi="Arial" w:cs="Arial"/>
        </w:rPr>
        <w:lastRenderedPageBreak/>
        <w:t xml:space="preserve">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597C16CC"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Payment may be made by BACS or CHAPS by resolution of the council]provided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08837C4F"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3744A144"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Account details for suppliers may only be changed upon written notification by the supplier verified by the Clerk and RFO. This is a potential area for fraud and the individuals involved should ensure that any change is genuine. Data held should be checked with suppliers every two years. </w:t>
      </w:r>
    </w:p>
    <w:p w14:paraId="5EEB7AE1"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Members and officers shall ensure that any computer used for the council’s financial business has adequate security, with anti-virus, anti-spyware and firewall software installed and regularly updated. </w:t>
      </w:r>
    </w:p>
    <w:p w14:paraId="0AD5E707" w14:textId="77777777" w:rsidR="00026F2C" w:rsidRPr="00026F2C" w:rsidRDefault="00026F2C" w:rsidP="00026F2C">
      <w:pPr>
        <w:pStyle w:val="ListParagraph"/>
        <w:numPr>
          <w:ilvl w:val="1"/>
          <w:numId w:val="21"/>
        </w:numPr>
        <w:spacing w:after="120"/>
        <w:rPr>
          <w:rFonts w:ascii="Arial" w:hAnsi="Arial" w:cs="Arial"/>
        </w:rPr>
      </w:pPr>
      <w:r w:rsidRPr="00026F2C">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9" w:name="_Toc198229504"/>
      <w:r w:rsidRPr="009F1AF9">
        <w:rPr>
          <w:rFonts w:ascii="Arial" w:hAnsi="Arial" w:cs="Arial"/>
        </w:rPr>
        <w:t>Cheque payments</w:t>
      </w:r>
      <w:bookmarkEnd w:id="219"/>
    </w:p>
    <w:p w14:paraId="5F36EC4F" w14:textId="77777777" w:rsidR="00E74C35" w:rsidRPr="00E74C35" w:rsidRDefault="00E74C35" w:rsidP="00E74C35">
      <w:pPr>
        <w:pStyle w:val="ListParagraph"/>
        <w:numPr>
          <w:ilvl w:val="1"/>
          <w:numId w:val="21"/>
        </w:numPr>
        <w:spacing w:after="120"/>
        <w:rPr>
          <w:rFonts w:ascii="Arial" w:hAnsi="Arial" w:cs="Arial"/>
        </w:rPr>
      </w:pPr>
      <w:r w:rsidRPr="00E74C35">
        <w:rPr>
          <w:rFonts w:ascii="Arial" w:hAnsi="Arial" w:cs="Arial"/>
        </w:rPr>
        <w:t xml:space="preserve">Cheques or orders for payment in accordance with a resolution or delegated decision shall be signed by two members who are authorised bank signatories. </w:t>
      </w:r>
    </w:p>
    <w:p w14:paraId="5914706F" w14:textId="7B24DD5E" w:rsidR="00E74C35" w:rsidRPr="00E74C35" w:rsidRDefault="00E74C35" w:rsidP="00E74C35">
      <w:pPr>
        <w:pStyle w:val="ListParagraph"/>
        <w:numPr>
          <w:ilvl w:val="1"/>
          <w:numId w:val="21"/>
        </w:numPr>
        <w:spacing w:after="120"/>
        <w:rPr>
          <w:rFonts w:ascii="Arial" w:hAnsi="Arial" w:cs="Arial"/>
        </w:rPr>
      </w:pPr>
      <w:r w:rsidRPr="00E74C35">
        <w:rPr>
          <w:rFonts w:ascii="Arial" w:hAnsi="Arial" w:cs="Arial"/>
        </w:rPr>
        <w:t xml:space="preserve">A signatory having a family or business relationship with the beneficiary of a payment shall not, under normal circumstances, be a signatory to that payment. </w:t>
      </w:r>
    </w:p>
    <w:p w14:paraId="0D86F1A9" w14:textId="77777777" w:rsidR="00E74C35" w:rsidRPr="00E74C35" w:rsidRDefault="00E74C35" w:rsidP="00E74C35">
      <w:pPr>
        <w:pStyle w:val="ListParagraph"/>
        <w:numPr>
          <w:ilvl w:val="1"/>
          <w:numId w:val="21"/>
        </w:numPr>
        <w:spacing w:after="120"/>
        <w:rPr>
          <w:rFonts w:ascii="Arial" w:hAnsi="Arial" w:cs="Arial"/>
        </w:rPr>
      </w:pPr>
      <w:r w:rsidRPr="00E74C35">
        <w:rPr>
          <w:rFonts w:ascii="Arial" w:hAnsi="Arial" w:cs="Arial"/>
        </w:rPr>
        <w:t xml:space="preserve">To indicate agreement of the details on the cheque with the counterfoil and the invoice or similar documentation, the signatories shall also initial the cheque counterfoil and invoice. </w:t>
      </w:r>
    </w:p>
    <w:p w14:paraId="0CF1AB8D" w14:textId="77777777" w:rsidR="00E74C35" w:rsidRPr="00E74C35" w:rsidRDefault="00E74C35" w:rsidP="00E74C35">
      <w:pPr>
        <w:pStyle w:val="ListParagraph"/>
        <w:numPr>
          <w:ilvl w:val="1"/>
          <w:numId w:val="21"/>
        </w:numPr>
        <w:spacing w:after="120"/>
        <w:rPr>
          <w:rFonts w:ascii="Arial" w:hAnsi="Arial" w:cs="Arial"/>
        </w:rPr>
      </w:pPr>
      <w:r w:rsidRPr="00E74C35">
        <w:rPr>
          <w:rFonts w:ascii="Arial" w:hAnsi="Arial" w:cs="Arial"/>
        </w:rPr>
        <w:t xml:space="preserve">Cheques or orders for payment shall not normally be presented for signature other than at, or immediately before or after a council. Any signatures obtained away from council meetings shall be reported to the council at the next convenient meeting </w:t>
      </w:r>
    </w:p>
    <w:p w14:paraId="129B055C" w14:textId="77777777" w:rsidR="00D22E75" w:rsidRPr="009F1AF9" w:rsidRDefault="00D22E75" w:rsidP="009F1AF9">
      <w:pPr>
        <w:pStyle w:val="Heading1"/>
        <w:rPr>
          <w:rFonts w:ascii="Arial" w:hAnsi="Arial" w:cs="Arial"/>
        </w:rPr>
      </w:pPr>
      <w:bookmarkStart w:id="220" w:name="_Toc164937779"/>
      <w:bookmarkStart w:id="221" w:name="_Toc165194542"/>
      <w:bookmarkStart w:id="222" w:name="_Toc165238372"/>
      <w:bookmarkStart w:id="223" w:name="_Toc165238464"/>
      <w:bookmarkStart w:id="224" w:name="_Toc164937780"/>
      <w:bookmarkStart w:id="225" w:name="_Toc165194543"/>
      <w:bookmarkStart w:id="226" w:name="_Toc165238373"/>
      <w:bookmarkStart w:id="227" w:name="_Toc165238465"/>
      <w:bookmarkStart w:id="228" w:name="_Toc164937781"/>
      <w:bookmarkStart w:id="229" w:name="_Toc165194544"/>
      <w:bookmarkStart w:id="230" w:name="_Toc165238374"/>
      <w:bookmarkStart w:id="231" w:name="_Toc165238466"/>
      <w:bookmarkStart w:id="232" w:name="_Toc164937782"/>
      <w:bookmarkStart w:id="233" w:name="_Toc165194545"/>
      <w:bookmarkStart w:id="234" w:name="_Toc165238375"/>
      <w:bookmarkStart w:id="235" w:name="_Toc165238467"/>
      <w:bookmarkStart w:id="236" w:name="_Toc164937783"/>
      <w:bookmarkStart w:id="237" w:name="_Toc165194546"/>
      <w:bookmarkStart w:id="238" w:name="_Toc165238376"/>
      <w:bookmarkStart w:id="239" w:name="_Toc165238468"/>
      <w:bookmarkStart w:id="240" w:name="_Toc198229505"/>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9F1AF9">
        <w:rPr>
          <w:rFonts w:ascii="Arial" w:hAnsi="Arial" w:cs="Arial"/>
        </w:rPr>
        <w:t>Payment cards</w:t>
      </w:r>
      <w:bookmarkEnd w:id="240"/>
    </w:p>
    <w:p w14:paraId="524AD653" w14:textId="77777777" w:rsidR="00147C55" w:rsidRPr="000375F3" w:rsidRDefault="006026BE" w:rsidP="00147C55">
      <w:pPr>
        <w:pStyle w:val="Default"/>
        <w:numPr>
          <w:ilvl w:val="1"/>
          <w:numId w:val="21"/>
        </w:numPr>
        <w:spacing w:after="173"/>
        <w:rPr>
          <w:sz w:val="22"/>
          <w:szCs w:val="22"/>
        </w:rPr>
      </w:pPr>
      <w:bookmarkStart w:id="241" w:name="_Toc164858089"/>
      <w:bookmarkStart w:id="242" w:name="_Toc164866530"/>
      <w:bookmarkStart w:id="243" w:name="_Toc164871822"/>
      <w:bookmarkStart w:id="244" w:name="_Toc164937785"/>
      <w:bookmarkStart w:id="245" w:name="_Toc165194548"/>
      <w:bookmarkStart w:id="246" w:name="_Toc165238378"/>
      <w:bookmarkStart w:id="247" w:name="_Toc165238470"/>
      <w:bookmarkStart w:id="248" w:name="_Toc164858090"/>
      <w:bookmarkStart w:id="249" w:name="_Toc164866531"/>
      <w:bookmarkStart w:id="250" w:name="_Toc164871823"/>
      <w:bookmarkStart w:id="251" w:name="_Toc164937786"/>
      <w:bookmarkStart w:id="252" w:name="_Toc165194549"/>
      <w:bookmarkStart w:id="253" w:name="_Toc165238379"/>
      <w:bookmarkStart w:id="254" w:name="_Toc165238471"/>
      <w:bookmarkStart w:id="255" w:name="_Toc164858091"/>
      <w:bookmarkStart w:id="256" w:name="_Toc164866532"/>
      <w:bookmarkStart w:id="257" w:name="_Toc164871824"/>
      <w:bookmarkStart w:id="258" w:name="_Toc164937787"/>
      <w:bookmarkStart w:id="259" w:name="_Toc165194550"/>
      <w:bookmarkStart w:id="260" w:name="_Toc165238380"/>
      <w:bookmarkStart w:id="261" w:name="_Toc165238472"/>
      <w:bookmarkStart w:id="262" w:name="_Toc164858092"/>
      <w:bookmarkStart w:id="263" w:name="_Toc164866533"/>
      <w:bookmarkStart w:id="264" w:name="_Toc164871825"/>
      <w:bookmarkStart w:id="265" w:name="_Toc164937788"/>
      <w:bookmarkStart w:id="266" w:name="_Toc165194551"/>
      <w:bookmarkStart w:id="267" w:name="_Toc165238381"/>
      <w:bookmarkStart w:id="268" w:name="_Toc165238473"/>
      <w:bookmarkStart w:id="269" w:name="_Toc164858093"/>
      <w:bookmarkStart w:id="270" w:name="_Toc164866534"/>
      <w:bookmarkStart w:id="271" w:name="_Toc164871826"/>
      <w:bookmarkStart w:id="272" w:name="_Toc164937789"/>
      <w:bookmarkStart w:id="273" w:name="_Toc165194552"/>
      <w:bookmarkStart w:id="274" w:name="_Toc165238382"/>
      <w:bookmarkStart w:id="275" w:name="_Toc165238474"/>
      <w:bookmarkStart w:id="276" w:name="_Toc164858094"/>
      <w:bookmarkStart w:id="277" w:name="_Toc164866535"/>
      <w:bookmarkStart w:id="278" w:name="_Toc164871827"/>
      <w:bookmarkStart w:id="279" w:name="_Toc164937790"/>
      <w:bookmarkStart w:id="280" w:name="_Toc165194553"/>
      <w:bookmarkStart w:id="281" w:name="_Toc165238383"/>
      <w:bookmarkStart w:id="282" w:name="_Toc165238475"/>
      <w:bookmarkStart w:id="283" w:name="_Toc164858095"/>
      <w:bookmarkStart w:id="284" w:name="_Toc164866536"/>
      <w:bookmarkStart w:id="285" w:name="_Toc164871828"/>
      <w:bookmarkStart w:id="286" w:name="_Toc164937791"/>
      <w:bookmarkStart w:id="287" w:name="_Toc165194554"/>
      <w:bookmarkStart w:id="288" w:name="_Toc165238384"/>
      <w:bookmarkStart w:id="289" w:name="_Toc165238476"/>
      <w:bookmarkStart w:id="290" w:name="_Toc164858096"/>
      <w:bookmarkStart w:id="291" w:name="_Toc164866537"/>
      <w:bookmarkStart w:id="292" w:name="_Toc164871829"/>
      <w:bookmarkStart w:id="293" w:name="_Toc164937792"/>
      <w:bookmarkStart w:id="294" w:name="_Toc165194555"/>
      <w:bookmarkStart w:id="295" w:name="_Toc165238385"/>
      <w:bookmarkStart w:id="296" w:name="_Toc165238477"/>
      <w:bookmarkStart w:id="297" w:name="_Toc164858097"/>
      <w:bookmarkStart w:id="298" w:name="_Toc164866538"/>
      <w:bookmarkStart w:id="299" w:name="_Toc164871830"/>
      <w:bookmarkStart w:id="300" w:name="_Toc164937793"/>
      <w:bookmarkStart w:id="301" w:name="_Toc165194556"/>
      <w:bookmarkStart w:id="302" w:name="_Toc165238386"/>
      <w:bookmarkStart w:id="303" w:name="_Toc165238478"/>
      <w:bookmarkStart w:id="304" w:name="_Toc164858098"/>
      <w:bookmarkStart w:id="305" w:name="_Toc164866539"/>
      <w:bookmarkStart w:id="306" w:name="_Toc164871831"/>
      <w:bookmarkStart w:id="307" w:name="_Toc164937794"/>
      <w:bookmarkStart w:id="308" w:name="_Toc165194557"/>
      <w:bookmarkStart w:id="309" w:name="_Toc165238387"/>
      <w:bookmarkStart w:id="310" w:name="_Toc165238479"/>
      <w:bookmarkStart w:id="311" w:name="_Toc164858099"/>
      <w:bookmarkStart w:id="312" w:name="_Toc164866540"/>
      <w:bookmarkStart w:id="313" w:name="_Toc164871832"/>
      <w:bookmarkStart w:id="314" w:name="_Toc164937795"/>
      <w:bookmarkStart w:id="315" w:name="_Toc165194558"/>
      <w:bookmarkStart w:id="316" w:name="_Toc165238388"/>
      <w:bookmarkStart w:id="317" w:name="_Toc165238480"/>
      <w:bookmarkStart w:id="318" w:name="_Toc164858100"/>
      <w:bookmarkStart w:id="319" w:name="_Toc164866541"/>
      <w:bookmarkStart w:id="320" w:name="_Toc164871833"/>
      <w:bookmarkStart w:id="321" w:name="_Toc164937796"/>
      <w:bookmarkStart w:id="322" w:name="_Toc165194559"/>
      <w:bookmarkStart w:id="323" w:name="_Toc165238389"/>
      <w:bookmarkStart w:id="324" w:name="_Toc165238481"/>
      <w:bookmarkStart w:id="325" w:name="_Toc164858101"/>
      <w:bookmarkStart w:id="326" w:name="_Toc164866542"/>
      <w:bookmarkStart w:id="327" w:name="_Toc164871834"/>
      <w:bookmarkStart w:id="328" w:name="_Toc164937797"/>
      <w:bookmarkStart w:id="329" w:name="_Toc165194560"/>
      <w:bookmarkStart w:id="330" w:name="_Toc165238390"/>
      <w:bookmarkStart w:id="331" w:name="_Toc165238482"/>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0375F3">
        <w:rPr>
          <w:sz w:val="22"/>
          <w:szCs w:val="22"/>
        </w:rPr>
        <w:t xml:space="preserve">Any Debit Card issued for use will be specifically restricted to the Clerk and the RFO although they may authorise use of the card by other staff in agreed circumstances and will also be restricted to a single transaction maximum value of £1,000 unless authorised by council in writing before any order is placed. </w:t>
      </w:r>
    </w:p>
    <w:p w14:paraId="751E64F4" w14:textId="77777777" w:rsidR="0091691D" w:rsidRPr="000375F3" w:rsidRDefault="006026BE" w:rsidP="0091691D">
      <w:pPr>
        <w:pStyle w:val="Default"/>
        <w:numPr>
          <w:ilvl w:val="1"/>
          <w:numId w:val="21"/>
        </w:numPr>
        <w:spacing w:after="173"/>
        <w:rPr>
          <w:sz w:val="22"/>
          <w:szCs w:val="22"/>
        </w:rPr>
      </w:pPr>
      <w:r w:rsidRPr="000375F3">
        <w:rPr>
          <w:sz w:val="22"/>
          <w:szCs w:val="22"/>
        </w:rPr>
        <w:t xml:space="preserve">A pre-paid debit card may be issued to employees with varying limits. These limits will be set by the council. Transactions and purchases made will be reported to the council and authority for topping-up shall be at the discretion of the council. </w:t>
      </w:r>
    </w:p>
    <w:p w14:paraId="0533CC9A" w14:textId="77777777" w:rsidR="0091691D" w:rsidRPr="000375F3" w:rsidRDefault="006026BE" w:rsidP="0091691D">
      <w:pPr>
        <w:pStyle w:val="Default"/>
        <w:numPr>
          <w:ilvl w:val="1"/>
          <w:numId w:val="21"/>
        </w:numPr>
        <w:spacing w:after="173"/>
        <w:rPr>
          <w:sz w:val="22"/>
          <w:szCs w:val="22"/>
        </w:rPr>
      </w:pPr>
      <w:r w:rsidRPr="000375F3">
        <w:rPr>
          <w:sz w:val="22"/>
          <w:szCs w:val="22"/>
        </w:rPr>
        <w:lastRenderedPageBreak/>
        <w:t xml:space="preserve">Any corporate credit card or trade card account opened by the council will be specifically restricted to use by the Clerk and RFO although they may authorise use of the card by other staff in agreed circumstances and any balance shall be paid in full each month. </w:t>
      </w:r>
    </w:p>
    <w:p w14:paraId="6E6CFBF8" w14:textId="0FF355EB" w:rsidR="006026BE" w:rsidRPr="000375F3" w:rsidRDefault="006026BE" w:rsidP="0091691D">
      <w:pPr>
        <w:pStyle w:val="Default"/>
        <w:numPr>
          <w:ilvl w:val="1"/>
          <w:numId w:val="21"/>
        </w:numPr>
        <w:spacing w:after="173"/>
        <w:rPr>
          <w:sz w:val="22"/>
          <w:szCs w:val="22"/>
        </w:rPr>
      </w:pPr>
      <w:r w:rsidRPr="000375F3">
        <w:rPr>
          <w:sz w:val="22"/>
          <w:szCs w:val="22"/>
        </w:rPr>
        <w:t xml:space="preserve">Personal credit or debit cards of members or staff shall not be used except for expenses of up to £250 including VAT, incurred in accordance with council policy </w:t>
      </w:r>
    </w:p>
    <w:p w14:paraId="7F2E564A" w14:textId="77777777" w:rsidR="006026BE" w:rsidRDefault="006026BE" w:rsidP="0091691D">
      <w:pPr>
        <w:pStyle w:val="Heading1"/>
        <w:numPr>
          <w:ilvl w:val="0"/>
          <w:numId w:val="0"/>
        </w:numPr>
      </w:pPr>
    </w:p>
    <w:p w14:paraId="65F8AAC7" w14:textId="4EE0D473" w:rsidR="00263B09" w:rsidRPr="00B55C86" w:rsidRDefault="00715299" w:rsidP="00B55C86">
      <w:pPr>
        <w:pStyle w:val="Heading1"/>
        <w:rPr>
          <w:rFonts w:ascii="Arial" w:hAnsi="Arial" w:cs="Arial"/>
        </w:rPr>
      </w:pPr>
      <w:bookmarkStart w:id="332" w:name="_Toc198229506"/>
      <w:r w:rsidRPr="009F1AF9">
        <w:rPr>
          <w:rFonts w:ascii="Arial" w:hAnsi="Arial" w:cs="Arial"/>
        </w:rPr>
        <w:t>Petty Cash</w:t>
      </w:r>
      <w:bookmarkStart w:id="333" w:name="_Toc165194563"/>
      <w:bookmarkStart w:id="334" w:name="_Toc165238393"/>
      <w:bookmarkStart w:id="335" w:name="_Toc165238485"/>
      <w:bookmarkEnd w:id="332"/>
      <w:bookmarkEnd w:id="333"/>
      <w:bookmarkEnd w:id="334"/>
      <w:bookmarkEnd w:id="335"/>
    </w:p>
    <w:p w14:paraId="5478BA2B" w14:textId="2B60AF3F" w:rsidR="00A838ED" w:rsidRPr="00A838ED" w:rsidRDefault="00A838ED" w:rsidP="00B55C86">
      <w:pPr>
        <w:pStyle w:val="Heading1"/>
        <w:numPr>
          <w:ilvl w:val="1"/>
          <w:numId w:val="75"/>
        </w:numPr>
        <w:rPr>
          <w:rFonts w:ascii="Arial" w:hAnsi="Arial" w:cs="Arial"/>
          <w:b w:val="0"/>
        </w:rPr>
      </w:pPr>
      <w:bookmarkStart w:id="336" w:name="_Toc198229507"/>
      <w:r w:rsidRPr="00A838ED">
        <w:rPr>
          <w:rFonts w:ascii="Arial" w:hAnsi="Arial" w:cs="Arial"/>
          <w:b w:val="0"/>
        </w:rPr>
        <w:t>The council will not maintain any form of cash float. All cash received must be banked intact. Any payments made in cash by the Clerk, RFO or other authorised member of staff for example for postage or minor stationery items shall be refunded on a regular basis, at least quarterly</w:t>
      </w:r>
      <w:r>
        <w:rPr>
          <w:rFonts w:ascii="Arial" w:hAnsi="Arial" w:cs="Arial"/>
          <w:b w:val="0"/>
        </w:rPr>
        <w:t>.</w:t>
      </w:r>
      <w:bookmarkEnd w:id="336"/>
      <w:r>
        <w:rPr>
          <w:rFonts w:ascii="Arial" w:hAnsi="Arial" w:cs="Arial"/>
          <w:b w:val="0"/>
        </w:rPr>
        <w:t xml:space="preserve"> </w:t>
      </w:r>
    </w:p>
    <w:p w14:paraId="71DD44A9" w14:textId="31575E5B" w:rsidR="009E68C5" w:rsidRPr="009F1AF9" w:rsidRDefault="009E68C5" w:rsidP="009F1AF9">
      <w:pPr>
        <w:pStyle w:val="Heading1"/>
        <w:rPr>
          <w:rFonts w:ascii="Arial" w:hAnsi="Arial" w:cs="Arial"/>
          <w:bCs/>
        </w:rPr>
      </w:pPr>
      <w:bookmarkStart w:id="337" w:name="_Toc198229508"/>
      <w:r w:rsidRPr="009F1AF9">
        <w:rPr>
          <w:rFonts w:ascii="Arial" w:hAnsi="Arial" w:cs="Arial"/>
        </w:rPr>
        <w:t>Payment of salaries</w:t>
      </w:r>
      <w:r w:rsidR="00204DCD" w:rsidRPr="009F1AF9">
        <w:rPr>
          <w:rFonts w:ascii="Arial" w:hAnsi="Arial" w:cs="Arial"/>
        </w:rPr>
        <w:t xml:space="preserve"> and allowances</w:t>
      </w:r>
      <w:bookmarkEnd w:id="337"/>
    </w:p>
    <w:p w14:paraId="09F36AEE" w14:textId="77777777" w:rsidR="00887BF5" w:rsidRPr="00B95C08" w:rsidRDefault="00B55C86" w:rsidP="00B55C86">
      <w:pPr>
        <w:pStyle w:val="Default"/>
        <w:numPr>
          <w:ilvl w:val="1"/>
          <w:numId w:val="21"/>
        </w:numPr>
        <w:spacing w:after="53"/>
        <w:rPr>
          <w:sz w:val="22"/>
          <w:szCs w:val="22"/>
        </w:rPr>
      </w:pPr>
      <w:r w:rsidRPr="00B95C08">
        <w:rPr>
          <w:sz w:val="22"/>
          <w:szCs w:val="22"/>
        </w:rPr>
        <w:t>As an employer, the council must make arrangements to comply with the statutory requirements of PAYE legislation.</w:t>
      </w:r>
    </w:p>
    <w:p w14:paraId="519B2B52" w14:textId="77777777" w:rsidR="00887BF5" w:rsidRPr="00B95C08" w:rsidRDefault="00B55C86" w:rsidP="00887BF5">
      <w:pPr>
        <w:pStyle w:val="Default"/>
        <w:numPr>
          <w:ilvl w:val="1"/>
          <w:numId w:val="21"/>
        </w:numPr>
        <w:spacing w:after="53"/>
        <w:rPr>
          <w:sz w:val="22"/>
          <w:szCs w:val="22"/>
        </w:rPr>
      </w:pPr>
      <w:r w:rsidRPr="00B95C08">
        <w:rPr>
          <w:bCs/>
          <w:sz w:val="22"/>
          <w:szCs w:val="22"/>
        </w:rPr>
        <w:t>Guidance issued by the Independent Remuneration Panel for Wales in relation to the taxation of councillor allowances must be fully adhered to.</w:t>
      </w:r>
    </w:p>
    <w:p w14:paraId="69280FF5" w14:textId="77777777" w:rsidR="00887BF5" w:rsidRPr="00B95C08" w:rsidRDefault="00B55C86" w:rsidP="00887BF5">
      <w:pPr>
        <w:pStyle w:val="Default"/>
        <w:numPr>
          <w:ilvl w:val="1"/>
          <w:numId w:val="21"/>
        </w:numPr>
        <w:spacing w:after="53"/>
        <w:rPr>
          <w:sz w:val="22"/>
          <w:szCs w:val="22"/>
        </w:rPr>
      </w:pPr>
      <w:r w:rsidRPr="00B95C08">
        <w:rPr>
          <w:sz w:val="22"/>
          <w:szCs w:val="22"/>
        </w:rPr>
        <w:t>Salary rates shall be agreed by the council, or a duly delegated committee. No changes shall be made to any employee’s gross pay, emoluments, or terms and conditions of employment without the prior consent of the council apart from the implementation of national pay awards and changes to terms and conditions of employment for which the Clerk has delegated powers.</w:t>
      </w:r>
    </w:p>
    <w:p w14:paraId="2FDB5B0B" w14:textId="77777777" w:rsidR="00887BF5" w:rsidRPr="00B95C08" w:rsidRDefault="00B55C86" w:rsidP="00887BF5">
      <w:pPr>
        <w:pStyle w:val="Default"/>
        <w:numPr>
          <w:ilvl w:val="1"/>
          <w:numId w:val="21"/>
        </w:numPr>
        <w:spacing w:after="53"/>
        <w:rPr>
          <w:sz w:val="22"/>
          <w:szCs w:val="22"/>
        </w:rPr>
      </w:pPr>
      <w:r w:rsidRPr="00B95C08">
        <w:rPr>
          <w:sz w:val="22"/>
          <w:szCs w:val="22"/>
        </w:rPr>
        <w:t>Payment of salaries shall be made, after deduction of tax, national insurance, pension contributions and any similar statutory or discretionary deductions, on the dates stipulated in employment contracts.</w:t>
      </w:r>
    </w:p>
    <w:p w14:paraId="7986216B" w14:textId="77777777" w:rsidR="00887BF5" w:rsidRPr="00B95C08" w:rsidRDefault="00B55C86" w:rsidP="00887BF5">
      <w:pPr>
        <w:pStyle w:val="Default"/>
        <w:numPr>
          <w:ilvl w:val="1"/>
          <w:numId w:val="21"/>
        </w:numPr>
        <w:spacing w:after="53"/>
        <w:rPr>
          <w:sz w:val="22"/>
          <w:szCs w:val="22"/>
        </w:rPr>
      </w:pPr>
      <w:r w:rsidRPr="00B95C08">
        <w:rPr>
          <w:sz w:val="22"/>
          <w:szCs w:val="22"/>
        </w:rPr>
        <w:t xml:space="preserve">Deductions from salary shall be paid to the relevant bodies within the required timescales, provided that each payment is reported, as set out in these regulations above. </w:t>
      </w:r>
    </w:p>
    <w:p w14:paraId="3E2222DC" w14:textId="77777777" w:rsidR="00F71464" w:rsidRPr="00B95C08" w:rsidRDefault="00B55C86" w:rsidP="00F71464">
      <w:pPr>
        <w:pStyle w:val="Default"/>
        <w:numPr>
          <w:ilvl w:val="1"/>
          <w:numId w:val="21"/>
        </w:numPr>
        <w:spacing w:after="53"/>
        <w:rPr>
          <w:sz w:val="22"/>
          <w:szCs w:val="22"/>
        </w:rPr>
      </w:pPr>
      <w:r w:rsidRPr="00B95C08">
        <w:rPr>
          <w:sz w:val="22"/>
          <w:szCs w:val="22"/>
        </w:rPr>
        <w:t xml:space="preserve">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to ensure that the correct payments have been made. </w:t>
      </w:r>
    </w:p>
    <w:p w14:paraId="1CA234F3" w14:textId="77777777" w:rsidR="00B95C08" w:rsidRPr="00B95C08" w:rsidRDefault="00B55C86" w:rsidP="00B95C08">
      <w:pPr>
        <w:pStyle w:val="Default"/>
        <w:numPr>
          <w:ilvl w:val="1"/>
          <w:numId w:val="21"/>
        </w:numPr>
        <w:spacing w:after="53"/>
        <w:rPr>
          <w:sz w:val="22"/>
          <w:szCs w:val="22"/>
        </w:rPr>
      </w:pPr>
      <w:r w:rsidRPr="00B95C08">
        <w:rPr>
          <w:sz w:val="22"/>
          <w:szCs w:val="22"/>
        </w:rPr>
        <w:t>Any termination payments shall be supported by a report to the council, setting out a clear business case. Termination payments shall only be authorised by the full council.</w:t>
      </w:r>
    </w:p>
    <w:p w14:paraId="5D5FE00A" w14:textId="4834112E" w:rsidR="00B55C86" w:rsidRPr="00B95C08" w:rsidRDefault="00B55C86" w:rsidP="00B95C08">
      <w:pPr>
        <w:pStyle w:val="Default"/>
        <w:numPr>
          <w:ilvl w:val="1"/>
          <w:numId w:val="21"/>
        </w:numPr>
        <w:spacing w:after="53"/>
        <w:rPr>
          <w:sz w:val="22"/>
          <w:szCs w:val="22"/>
        </w:rPr>
      </w:pPr>
      <w:r w:rsidRPr="00B95C08">
        <w:rPr>
          <w:sz w:val="22"/>
          <w:szCs w:val="22"/>
        </w:rPr>
        <w:t>Before employing interim staff, the council must consider a full business case</w:t>
      </w:r>
      <w:r w:rsidR="00B95C08">
        <w:rPr>
          <w:sz w:val="22"/>
          <w:szCs w:val="22"/>
        </w:rPr>
        <w:t>.</w:t>
      </w:r>
      <w:r w:rsidRPr="00B95C08">
        <w:rPr>
          <w:sz w:val="22"/>
          <w:szCs w:val="22"/>
        </w:rPr>
        <w:t xml:space="preserve"> </w:t>
      </w:r>
    </w:p>
    <w:p w14:paraId="2A022E12" w14:textId="77777777" w:rsidR="00B55C86" w:rsidRPr="00B95C08" w:rsidRDefault="00B55C86" w:rsidP="00B95C08">
      <w:pPr>
        <w:pStyle w:val="Default"/>
        <w:ind w:left="360"/>
        <w:rPr>
          <w:sz w:val="22"/>
          <w:szCs w:val="22"/>
        </w:rPr>
      </w:pPr>
    </w:p>
    <w:p w14:paraId="7ABC344C" w14:textId="661B06D9" w:rsidR="009E68C5" w:rsidRPr="009F1AF9" w:rsidRDefault="009E68C5" w:rsidP="009F1AF9">
      <w:pPr>
        <w:pStyle w:val="Heading1"/>
        <w:rPr>
          <w:rFonts w:ascii="Arial" w:hAnsi="Arial" w:cs="Arial"/>
        </w:rPr>
      </w:pPr>
      <w:bookmarkStart w:id="338" w:name="_Toc198229509"/>
      <w:r w:rsidRPr="009F1AF9">
        <w:rPr>
          <w:rFonts w:ascii="Arial" w:hAnsi="Arial" w:cs="Arial"/>
        </w:rPr>
        <w:t>Loans and investments</w:t>
      </w:r>
      <w:bookmarkEnd w:id="338"/>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w:t>
      </w:r>
      <w:r w:rsidR="00BF5918" w:rsidRPr="009F1AF9">
        <w:rPr>
          <w:rFonts w:ascii="Arial" w:hAnsi="Arial" w:cs="Arial"/>
        </w:rPr>
        <w:lastRenderedPageBreak/>
        <w:t>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9" w:name="_Toc165549964"/>
      <w:bookmarkStart w:id="340" w:name="_Toc198229510"/>
      <w:r w:rsidRPr="009F1AF9">
        <w:rPr>
          <w:rFonts w:ascii="Arial" w:hAnsi="Arial" w:cs="Arial"/>
        </w:rPr>
        <w:t>Income</w:t>
      </w:r>
      <w:bookmarkEnd w:id="339"/>
      <w:bookmarkEnd w:id="340"/>
    </w:p>
    <w:p w14:paraId="0BB8B4E4" w14:textId="77777777" w:rsidR="00DA4358" w:rsidRDefault="00866FA6" w:rsidP="00DA4358">
      <w:pPr>
        <w:pStyle w:val="Default"/>
        <w:numPr>
          <w:ilvl w:val="1"/>
          <w:numId w:val="21"/>
        </w:numPr>
        <w:spacing w:after="173"/>
        <w:rPr>
          <w:sz w:val="22"/>
          <w:szCs w:val="22"/>
        </w:rPr>
      </w:pPr>
      <w:bookmarkStart w:id="341" w:name="_Toc164858106"/>
      <w:bookmarkStart w:id="342" w:name="_Toc164866547"/>
      <w:bookmarkStart w:id="343" w:name="_Toc164871839"/>
      <w:bookmarkStart w:id="344" w:name="_Toc164937803"/>
      <w:bookmarkStart w:id="345" w:name="_Toc165194567"/>
      <w:bookmarkStart w:id="346" w:name="_Toc165238397"/>
      <w:bookmarkStart w:id="347" w:name="_Toc165238489"/>
      <w:bookmarkStart w:id="348" w:name="_Toc164858107"/>
      <w:bookmarkStart w:id="349" w:name="_Toc164866548"/>
      <w:bookmarkStart w:id="350" w:name="_Toc164871840"/>
      <w:bookmarkStart w:id="351" w:name="_Toc164937804"/>
      <w:bookmarkStart w:id="352" w:name="_Toc165194568"/>
      <w:bookmarkStart w:id="353" w:name="_Toc165238398"/>
      <w:bookmarkStart w:id="354" w:name="_Toc165238490"/>
      <w:bookmarkStart w:id="355" w:name="_Toc164858108"/>
      <w:bookmarkStart w:id="356" w:name="_Toc164866549"/>
      <w:bookmarkStart w:id="357" w:name="_Toc164871841"/>
      <w:bookmarkStart w:id="358" w:name="_Toc164937805"/>
      <w:bookmarkStart w:id="359" w:name="_Toc165194569"/>
      <w:bookmarkStart w:id="360" w:name="_Toc165238399"/>
      <w:bookmarkStart w:id="361" w:name="_Toc165238491"/>
      <w:bookmarkStart w:id="362" w:name="_Toc164858109"/>
      <w:bookmarkStart w:id="363" w:name="_Toc164866550"/>
      <w:bookmarkStart w:id="364" w:name="_Toc164871842"/>
      <w:bookmarkStart w:id="365" w:name="_Toc164937806"/>
      <w:bookmarkStart w:id="366" w:name="_Toc165194570"/>
      <w:bookmarkStart w:id="367" w:name="_Toc165238400"/>
      <w:bookmarkStart w:id="368" w:name="_Toc165238492"/>
      <w:bookmarkStart w:id="369" w:name="_Toc164858110"/>
      <w:bookmarkStart w:id="370" w:name="_Toc164866551"/>
      <w:bookmarkStart w:id="371" w:name="_Toc164871843"/>
      <w:bookmarkStart w:id="372" w:name="_Toc164937807"/>
      <w:bookmarkStart w:id="373" w:name="_Toc165194571"/>
      <w:bookmarkStart w:id="374" w:name="_Toc165238401"/>
      <w:bookmarkStart w:id="375" w:name="_Toc165238493"/>
      <w:bookmarkStart w:id="376" w:name="_Toc164858111"/>
      <w:bookmarkStart w:id="377" w:name="_Toc164866552"/>
      <w:bookmarkStart w:id="378" w:name="_Toc164871844"/>
      <w:bookmarkStart w:id="379" w:name="_Toc164937808"/>
      <w:bookmarkStart w:id="380" w:name="_Toc165194572"/>
      <w:bookmarkStart w:id="381" w:name="_Toc165238402"/>
      <w:bookmarkStart w:id="382" w:name="_Toc165238494"/>
      <w:bookmarkStart w:id="383" w:name="_Toc164858112"/>
      <w:bookmarkStart w:id="384" w:name="_Toc164866553"/>
      <w:bookmarkStart w:id="385" w:name="_Toc164871845"/>
      <w:bookmarkStart w:id="386" w:name="_Toc164937809"/>
      <w:bookmarkStart w:id="387" w:name="_Toc165194573"/>
      <w:bookmarkStart w:id="388" w:name="_Toc165238403"/>
      <w:bookmarkStart w:id="389" w:name="_Toc165238495"/>
      <w:bookmarkStart w:id="390" w:name="_Toc164858113"/>
      <w:bookmarkStart w:id="391" w:name="_Toc164866554"/>
      <w:bookmarkStart w:id="392" w:name="_Toc164871846"/>
      <w:bookmarkStart w:id="393" w:name="_Toc164937810"/>
      <w:bookmarkStart w:id="394" w:name="_Toc165194574"/>
      <w:bookmarkStart w:id="395" w:name="_Toc165238404"/>
      <w:bookmarkStart w:id="396" w:name="_Toc165238496"/>
      <w:bookmarkStart w:id="397" w:name="_Toc164858114"/>
      <w:bookmarkStart w:id="398" w:name="_Toc164866555"/>
      <w:bookmarkStart w:id="399" w:name="_Toc164871847"/>
      <w:bookmarkStart w:id="400" w:name="_Toc164937811"/>
      <w:bookmarkStart w:id="401" w:name="_Toc165194575"/>
      <w:bookmarkStart w:id="402" w:name="_Toc165238405"/>
      <w:bookmarkStart w:id="403" w:name="_Toc165238497"/>
      <w:bookmarkStart w:id="404" w:name="_Toc164858115"/>
      <w:bookmarkStart w:id="405" w:name="_Toc164866556"/>
      <w:bookmarkStart w:id="406" w:name="_Toc164871848"/>
      <w:bookmarkStart w:id="407" w:name="_Toc164937812"/>
      <w:bookmarkStart w:id="408" w:name="_Toc165194576"/>
      <w:bookmarkStart w:id="409" w:name="_Toc165238406"/>
      <w:bookmarkStart w:id="410" w:name="_Toc165238498"/>
      <w:bookmarkStart w:id="411" w:name="_Toc164858116"/>
      <w:bookmarkStart w:id="412" w:name="_Toc164866557"/>
      <w:bookmarkStart w:id="413" w:name="_Toc164871849"/>
      <w:bookmarkStart w:id="414" w:name="_Toc164937813"/>
      <w:bookmarkStart w:id="415" w:name="_Toc165194577"/>
      <w:bookmarkStart w:id="416" w:name="_Toc165238407"/>
      <w:bookmarkStart w:id="417" w:name="_Toc165238499"/>
      <w:bookmarkStart w:id="418" w:name="_Toc164858117"/>
      <w:bookmarkStart w:id="419" w:name="_Toc164866558"/>
      <w:bookmarkStart w:id="420" w:name="_Toc164871850"/>
      <w:bookmarkStart w:id="421" w:name="_Toc164937814"/>
      <w:bookmarkStart w:id="422" w:name="_Toc165194578"/>
      <w:bookmarkStart w:id="423" w:name="_Toc165238408"/>
      <w:bookmarkStart w:id="424" w:name="_Toc165238500"/>
      <w:bookmarkStart w:id="425" w:name="_Toc164858118"/>
      <w:bookmarkStart w:id="426" w:name="_Toc164866559"/>
      <w:bookmarkStart w:id="427" w:name="_Toc164871851"/>
      <w:bookmarkStart w:id="428" w:name="_Toc164937815"/>
      <w:bookmarkStart w:id="429" w:name="_Toc165194579"/>
      <w:bookmarkStart w:id="430" w:name="_Toc165238409"/>
      <w:bookmarkStart w:id="431" w:name="_Toc165238501"/>
      <w:bookmarkStart w:id="432" w:name="_Toc164858119"/>
      <w:bookmarkStart w:id="433" w:name="_Toc164866560"/>
      <w:bookmarkStart w:id="434" w:name="_Toc164871852"/>
      <w:bookmarkStart w:id="435" w:name="_Toc164937816"/>
      <w:bookmarkStart w:id="436" w:name="_Toc165194580"/>
      <w:bookmarkStart w:id="437" w:name="_Toc165238410"/>
      <w:bookmarkStart w:id="438" w:name="_Toc165238502"/>
      <w:bookmarkStart w:id="439" w:name="_Toc164858120"/>
      <w:bookmarkStart w:id="440" w:name="_Toc164866561"/>
      <w:bookmarkStart w:id="441" w:name="_Toc164871853"/>
      <w:bookmarkStart w:id="442" w:name="_Toc164937817"/>
      <w:bookmarkStart w:id="443" w:name="_Toc165194581"/>
      <w:bookmarkStart w:id="444" w:name="_Toc165238411"/>
      <w:bookmarkStart w:id="445" w:name="_Toc165238503"/>
      <w:bookmarkStart w:id="446" w:name="_Toc164858121"/>
      <w:bookmarkStart w:id="447" w:name="_Toc164866562"/>
      <w:bookmarkStart w:id="448" w:name="_Toc164871854"/>
      <w:bookmarkStart w:id="449" w:name="_Toc164937818"/>
      <w:bookmarkStart w:id="450" w:name="_Toc165194582"/>
      <w:bookmarkStart w:id="451" w:name="_Toc165238412"/>
      <w:bookmarkStart w:id="452" w:name="_Toc165238504"/>
      <w:bookmarkStart w:id="453" w:name="_Toc164858122"/>
      <w:bookmarkStart w:id="454" w:name="_Toc164866563"/>
      <w:bookmarkStart w:id="455" w:name="_Toc164871855"/>
      <w:bookmarkStart w:id="456" w:name="_Toc164937819"/>
      <w:bookmarkStart w:id="457" w:name="_Toc165194583"/>
      <w:bookmarkStart w:id="458" w:name="_Toc165238413"/>
      <w:bookmarkStart w:id="459" w:name="_Toc165238505"/>
      <w:bookmarkStart w:id="460" w:name="_Toc164858123"/>
      <w:bookmarkStart w:id="461" w:name="_Toc164866564"/>
      <w:bookmarkStart w:id="462" w:name="_Toc164871856"/>
      <w:bookmarkStart w:id="463" w:name="_Toc164937820"/>
      <w:bookmarkStart w:id="464" w:name="_Toc165194584"/>
      <w:bookmarkStart w:id="465" w:name="_Toc165238414"/>
      <w:bookmarkStart w:id="466" w:name="_Toc165238506"/>
      <w:bookmarkStart w:id="467" w:name="_Toc164858124"/>
      <w:bookmarkStart w:id="468" w:name="_Toc164866565"/>
      <w:bookmarkStart w:id="469" w:name="_Toc164871857"/>
      <w:bookmarkStart w:id="470" w:name="_Toc164937821"/>
      <w:bookmarkStart w:id="471" w:name="_Toc165194585"/>
      <w:bookmarkStart w:id="472" w:name="_Toc165238415"/>
      <w:bookmarkStart w:id="473" w:name="_Toc165238507"/>
      <w:bookmarkStart w:id="474" w:name="_Toc164858125"/>
      <w:bookmarkStart w:id="475" w:name="_Toc164866566"/>
      <w:bookmarkStart w:id="476" w:name="_Toc164871858"/>
      <w:bookmarkStart w:id="477" w:name="_Toc164937822"/>
      <w:bookmarkStart w:id="478" w:name="_Toc165194586"/>
      <w:bookmarkStart w:id="479" w:name="_Toc165238416"/>
      <w:bookmarkStart w:id="480" w:name="_Toc165238508"/>
      <w:bookmarkStart w:id="481" w:name="_Toc164858126"/>
      <w:bookmarkStart w:id="482" w:name="_Toc164866567"/>
      <w:bookmarkStart w:id="483" w:name="_Toc164871859"/>
      <w:bookmarkStart w:id="484" w:name="_Toc164937823"/>
      <w:bookmarkStart w:id="485" w:name="_Toc165194587"/>
      <w:bookmarkStart w:id="486" w:name="_Toc165238417"/>
      <w:bookmarkStart w:id="487" w:name="_Toc165238509"/>
      <w:bookmarkStart w:id="488" w:name="_Toc164858127"/>
      <w:bookmarkStart w:id="489" w:name="_Toc164866568"/>
      <w:bookmarkStart w:id="490" w:name="_Toc164871860"/>
      <w:bookmarkStart w:id="491" w:name="_Toc164937824"/>
      <w:bookmarkStart w:id="492" w:name="_Toc165194588"/>
      <w:bookmarkStart w:id="493" w:name="_Toc165238418"/>
      <w:bookmarkStart w:id="494" w:name="_Toc165238510"/>
      <w:bookmarkStart w:id="495" w:name="_Toc164858128"/>
      <w:bookmarkStart w:id="496" w:name="_Toc164866569"/>
      <w:bookmarkStart w:id="497" w:name="_Toc164871861"/>
      <w:bookmarkStart w:id="498" w:name="_Toc164937825"/>
      <w:bookmarkStart w:id="499" w:name="_Toc165194589"/>
      <w:bookmarkStart w:id="500" w:name="_Toc165238419"/>
      <w:bookmarkStart w:id="501" w:name="_Toc165238511"/>
      <w:bookmarkStart w:id="502" w:name="_Toc164858129"/>
      <w:bookmarkStart w:id="503" w:name="_Toc164866570"/>
      <w:bookmarkStart w:id="504" w:name="_Toc164871862"/>
      <w:bookmarkStart w:id="505" w:name="_Toc164937826"/>
      <w:bookmarkStart w:id="506" w:name="_Toc165194590"/>
      <w:bookmarkStart w:id="507" w:name="_Toc165238420"/>
      <w:bookmarkStart w:id="508" w:name="_Toc165238512"/>
      <w:bookmarkStart w:id="509" w:name="_Toc165549965"/>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sz w:val="22"/>
          <w:szCs w:val="22"/>
        </w:rPr>
        <w:t xml:space="preserve">The collection of all sums due to the council shall be the responsibility of and under the supervision of the RFO. </w:t>
      </w:r>
    </w:p>
    <w:p w14:paraId="22DC51F5" w14:textId="77777777" w:rsidR="00DA4358" w:rsidRPr="00DA4358" w:rsidRDefault="00866FA6" w:rsidP="00DA4358">
      <w:pPr>
        <w:pStyle w:val="Default"/>
        <w:numPr>
          <w:ilvl w:val="1"/>
          <w:numId w:val="21"/>
        </w:numPr>
        <w:spacing w:after="173"/>
        <w:rPr>
          <w:sz w:val="22"/>
          <w:szCs w:val="22"/>
        </w:rPr>
      </w:pPr>
      <w:r>
        <w:t xml:space="preserve">The council will review all fees and charges for work done, services provided, or goods sold at least annually as part of the budget-setting process, following a report of the Clerk. The RFO shall be responsible for the collection of all amounts due to the council. </w:t>
      </w:r>
    </w:p>
    <w:p w14:paraId="22D27B4B" w14:textId="77777777" w:rsidR="00DA4358" w:rsidRDefault="00866FA6" w:rsidP="00DA4358">
      <w:pPr>
        <w:pStyle w:val="Default"/>
        <w:numPr>
          <w:ilvl w:val="1"/>
          <w:numId w:val="21"/>
        </w:numPr>
        <w:spacing w:after="173"/>
        <w:rPr>
          <w:sz w:val="22"/>
          <w:szCs w:val="22"/>
        </w:rPr>
      </w:pPr>
      <w:r>
        <w:t xml:space="preserve">Any sums found to be irrecoverable and any bad debts shall be reported to the council by the RFO and shall be written off in the year. The council’s approval shall be shown in the accounting records. </w:t>
      </w:r>
    </w:p>
    <w:p w14:paraId="7E3B88D1" w14:textId="77777777" w:rsidR="00DA4358" w:rsidRDefault="00866FA6" w:rsidP="00DA4358">
      <w:pPr>
        <w:pStyle w:val="Default"/>
        <w:numPr>
          <w:ilvl w:val="1"/>
          <w:numId w:val="21"/>
        </w:numPr>
        <w:spacing w:after="173"/>
        <w:rPr>
          <w:sz w:val="22"/>
          <w:szCs w:val="22"/>
        </w:rPr>
      </w:pPr>
      <w:r w:rsidRPr="00DA4358">
        <w:rPr>
          <w:sz w:val="22"/>
          <w:szCs w:val="22"/>
        </w:rPr>
        <w:t>All sums received on behalf of the council shall be deposited intact with the council's bankers, with such frequency as the RFO considers necessary. The origin of each receipt shall clearly be recorded on the paying-in slip or other record.</w:t>
      </w:r>
    </w:p>
    <w:p w14:paraId="1D1323E7" w14:textId="77777777" w:rsidR="00DA4358" w:rsidRDefault="00866FA6" w:rsidP="00DA4358">
      <w:pPr>
        <w:pStyle w:val="Default"/>
        <w:numPr>
          <w:ilvl w:val="1"/>
          <w:numId w:val="21"/>
        </w:numPr>
        <w:spacing w:after="173"/>
        <w:rPr>
          <w:sz w:val="22"/>
          <w:szCs w:val="22"/>
        </w:rPr>
      </w:pPr>
      <w:r w:rsidRPr="00DA4358">
        <w:rPr>
          <w:sz w:val="22"/>
          <w:szCs w:val="22"/>
        </w:rPr>
        <w:t xml:space="preserve">Personal cheques shall not be cashed out of money held on behalf of the council. </w:t>
      </w:r>
    </w:p>
    <w:p w14:paraId="5C17D7A1" w14:textId="77777777" w:rsidR="00FA4FBC" w:rsidRDefault="00866FA6" w:rsidP="00FA4FBC">
      <w:pPr>
        <w:pStyle w:val="Default"/>
        <w:numPr>
          <w:ilvl w:val="1"/>
          <w:numId w:val="21"/>
        </w:numPr>
        <w:spacing w:after="173"/>
        <w:rPr>
          <w:sz w:val="22"/>
          <w:szCs w:val="22"/>
        </w:rPr>
      </w:pPr>
      <w:r w:rsidRPr="00DA4358">
        <w:rPr>
          <w:sz w:val="22"/>
          <w:szCs w:val="22"/>
        </w:rPr>
        <w:t xml:space="preserve">The RFO shall ensure that VAT is correctly recorded in the council’s accounting software and that any VAT Return required is submitted from the software by the due date. </w:t>
      </w:r>
    </w:p>
    <w:p w14:paraId="18956097" w14:textId="1B702D6A" w:rsidR="00866FA6" w:rsidRPr="00FA4FBC" w:rsidRDefault="00866FA6" w:rsidP="00FA4FBC">
      <w:pPr>
        <w:pStyle w:val="Default"/>
        <w:numPr>
          <w:ilvl w:val="1"/>
          <w:numId w:val="21"/>
        </w:numPr>
        <w:spacing w:after="173"/>
        <w:rPr>
          <w:sz w:val="22"/>
          <w:szCs w:val="22"/>
        </w:rPr>
      </w:pPr>
      <w:r w:rsidRPr="00FA4FBC">
        <w:rPr>
          <w:sz w:val="22"/>
          <w:szCs w:val="22"/>
        </w:rP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5CB403F8" w14:textId="24BE14C0" w:rsidR="007E6C3C" w:rsidRPr="009F1AF9" w:rsidRDefault="007E6C3C" w:rsidP="009F1AF9">
      <w:pPr>
        <w:pStyle w:val="Heading1"/>
        <w:rPr>
          <w:rFonts w:ascii="Arial" w:hAnsi="Arial" w:cs="Arial"/>
        </w:rPr>
      </w:pPr>
      <w:bookmarkStart w:id="510" w:name="_Toc198229511"/>
      <w:r w:rsidRPr="009F1AF9">
        <w:rPr>
          <w:rFonts w:ascii="Arial" w:hAnsi="Arial" w:cs="Arial"/>
        </w:rPr>
        <w:t>Payments under contracts for building or other construction works</w:t>
      </w:r>
      <w:bookmarkEnd w:id="509"/>
      <w:bookmarkEnd w:id="51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4D347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5E1B76A3" w14:textId="77777777" w:rsidR="00DB1046" w:rsidRDefault="007E6C3C" w:rsidP="00DB1046">
      <w:pPr>
        <w:pStyle w:val="Heading1"/>
        <w:rPr>
          <w:rFonts w:ascii="Arial" w:hAnsi="Arial" w:cs="Arial"/>
        </w:rPr>
      </w:pPr>
      <w:bookmarkStart w:id="511" w:name="_Toc198229512"/>
      <w:r w:rsidRPr="009F1AF9">
        <w:rPr>
          <w:rFonts w:ascii="Arial" w:hAnsi="Arial" w:cs="Arial"/>
        </w:rPr>
        <w:t>Stores and equipment</w:t>
      </w:r>
      <w:bookmarkEnd w:id="511"/>
    </w:p>
    <w:p w14:paraId="12F7355A" w14:textId="77777777" w:rsidR="00DB1046" w:rsidRPr="00555F61" w:rsidRDefault="00AD48F2" w:rsidP="00DB1046">
      <w:pPr>
        <w:pStyle w:val="Heading1"/>
        <w:numPr>
          <w:ilvl w:val="1"/>
          <w:numId w:val="21"/>
        </w:numPr>
        <w:rPr>
          <w:rFonts w:ascii="Arial" w:hAnsi="Arial" w:cs="Arial"/>
          <w:b w:val="0"/>
          <w:bCs/>
        </w:rPr>
      </w:pPr>
      <w:bookmarkStart w:id="512" w:name="_Toc198229513"/>
      <w:r w:rsidRPr="00555F61">
        <w:rPr>
          <w:rFonts w:ascii="Arial" w:hAnsi="Arial" w:cs="Arial"/>
          <w:b w:val="0"/>
          <w:bCs/>
        </w:rPr>
        <w:t>The Clerk and RFO shall be responsible for the care and custody of stores and equipment.</w:t>
      </w:r>
      <w:bookmarkEnd w:id="512"/>
    </w:p>
    <w:p w14:paraId="2084D19C" w14:textId="77777777" w:rsidR="00DB1046" w:rsidRPr="00555F61" w:rsidRDefault="00AD48F2" w:rsidP="00DB1046">
      <w:pPr>
        <w:pStyle w:val="Heading1"/>
        <w:numPr>
          <w:ilvl w:val="1"/>
          <w:numId w:val="21"/>
        </w:numPr>
        <w:rPr>
          <w:rFonts w:ascii="Arial" w:hAnsi="Arial" w:cs="Arial"/>
          <w:b w:val="0"/>
          <w:bCs/>
        </w:rPr>
      </w:pPr>
      <w:bookmarkStart w:id="513" w:name="_Toc198229514"/>
      <w:r w:rsidRPr="00555F61">
        <w:rPr>
          <w:rFonts w:ascii="Arial" w:hAnsi="Arial" w:cs="Arial"/>
          <w:b w:val="0"/>
          <w:bCs/>
        </w:rPr>
        <w:t>Delivery notes shall be obtained in respect of all goods received into store or otherwise delivered and goods must be checked as to order and quality at the time delivery is made.</w:t>
      </w:r>
      <w:bookmarkEnd w:id="513"/>
      <w:r w:rsidRPr="00555F61">
        <w:rPr>
          <w:rFonts w:ascii="Arial" w:hAnsi="Arial" w:cs="Arial"/>
          <w:b w:val="0"/>
          <w:bCs/>
        </w:rPr>
        <w:t xml:space="preserve"> </w:t>
      </w:r>
    </w:p>
    <w:p w14:paraId="7D7AAF6E" w14:textId="15658261" w:rsidR="00DB1046" w:rsidRPr="00555F61" w:rsidRDefault="00AD48F2" w:rsidP="00DB1046">
      <w:pPr>
        <w:pStyle w:val="Heading1"/>
        <w:numPr>
          <w:ilvl w:val="1"/>
          <w:numId w:val="21"/>
        </w:numPr>
        <w:rPr>
          <w:rFonts w:ascii="Arial" w:hAnsi="Arial" w:cs="Arial"/>
          <w:b w:val="0"/>
          <w:bCs/>
        </w:rPr>
      </w:pPr>
      <w:bookmarkStart w:id="514" w:name="_Toc198229515"/>
      <w:r w:rsidRPr="00555F61">
        <w:rPr>
          <w:rFonts w:ascii="Arial" w:hAnsi="Arial" w:cs="Arial"/>
          <w:b w:val="0"/>
          <w:bCs/>
        </w:rPr>
        <w:t>1Stocks shall be kept at the minimum levels consistent with operational requirements.</w:t>
      </w:r>
      <w:bookmarkEnd w:id="514"/>
      <w:r w:rsidRPr="00555F61">
        <w:rPr>
          <w:rFonts w:ascii="Arial" w:hAnsi="Arial" w:cs="Arial"/>
          <w:b w:val="0"/>
          <w:bCs/>
        </w:rPr>
        <w:t xml:space="preserve"> </w:t>
      </w:r>
    </w:p>
    <w:p w14:paraId="6427BDA1" w14:textId="1136B893" w:rsidR="00AD48F2" w:rsidRPr="00555F61" w:rsidRDefault="00AD48F2" w:rsidP="00555F61">
      <w:pPr>
        <w:pStyle w:val="Heading1"/>
        <w:numPr>
          <w:ilvl w:val="1"/>
          <w:numId w:val="21"/>
        </w:numPr>
        <w:rPr>
          <w:rFonts w:ascii="Arial" w:hAnsi="Arial" w:cs="Arial"/>
          <w:b w:val="0"/>
          <w:bCs/>
        </w:rPr>
      </w:pPr>
      <w:bookmarkStart w:id="515" w:name="_Toc198229516"/>
      <w:r w:rsidRPr="00555F61">
        <w:rPr>
          <w:rFonts w:ascii="Arial" w:hAnsi="Arial" w:cs="Arial"/>
          <w:b w:val="0"/>
          <w:bCs/>
        </w:rPr>
        <w:t>The RFO shall be responsible for periodic checks of stocks and stores, at least annually.</w:t>
      </w:r>
      <w:bookmarkEnd w:id="515"/>
      <w:r w:rsidRPr="00555F61">
        <w:rPr>
          <w:rFonts w:ascii="Arial" w:hAnsi="Arial" w:cs="Arial"/>
          <w:b w:val="0"/>
          <w:bCs/>
        </w:rPr>
        <w:t xml:space="preserve"> </w:t>
      </w:r>
    </w:p>
    <w:p w14:paraId="2D778202" w14:textId="05DAFDDB" w:rsidR="007E6C3C" w:rsidRPr="009F1AF9" w:rsidRDefault="007E6C3C" w:rsidP="009F1AF9">
      <w:pPr>
        <w:pStyle w:val="Heading1"/>
        <w:rPr>
          <w:rFonts w:ascii="Arial" w:hAnsi="Arial" w:cs="Arial"/>
        </w:rPr>
      </w:pPr>
      <w:bookmarkStart w:id="516" w:name="_Toc198229517"/>
      <w:r w:rsidRPr="009F1AF9">
        <w:rPr>
          <w:rFonts w:ascii="Arial" w:hAnsi="Arial" w:cs="Arial"/>
        </w:rPr>
        <w:t>Assets, properties and estates</w:t>
      </w:r>
      <w:bookmarkEnd w:id="516"/>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17" w:name="_Hlk164801566"/>
      <w:r w:rsidRPr="009F1AF9">
        <w:rPr>
          <w:rFonts w:ascii="Arial" w:hAnsi="Arial" w:cs="Arial"/>
        </w:rPr>
        <w:t xml:space="preserve">written report </w:t>
      </w:r>
      <w:bookmarkEnd w:id="517"/>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13F4DB3"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18" w:name="_Toc198229518"/>
      <w:r w:rsidRPr="009F1AF9">
        <w:rPr>
          <w:rFonts w:ascii="Arial" w:hAnsi="Arial" w:cs="Arial"/>
        </w:rPr>
        <w:t>Insurance</w:t>
      </w:r>
      <w:bookmarkEnd w:id="518"/>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B81D0B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shall give prompt notification to the RFO of all new risks, properties or vehicles which require to be insured and of any alterations affecting existing insurances.</w:t>
      </w:r>
    </w:p>
    <w:p w14:paraId="298EB3D9" w14:textId="2AC2B1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03223D78" w:rsidR="007E6C3C" w:rsidRPr="009F1AF9" w:rsidRDefault="007E6C3C" w:rsidP="009F1AF9">
      <w:pPr>
        <w:pStyle w:val="Heading1"/>
        <w:rPr>
          <w:rFonts w:ascii="Arial" w:hAnsi="Arial" w:cs="Arial"/>
        </w:rPr>
      </w:pPr>
      <w:bookmarkStart w:id="519" w:name="_Toc198229519"/>
      <w:r w:rsidRPr="009F1AF9">
        <w:rPr>
          <w:rFonts w:ascii="Arial" w:hAnsi="Arial" w:cs="Arial"/>
        </w:rPr>
        <w:t>Charities</w:t>
      </w:r>
      <w:bookmarkEnd w:id="519"/>
    </w:p>
    <w:p w14:paraId="76E3288A" w14:textId="4BA019D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20" w:name="_Toc198229520"/>
      <w:r w:rsidRPr="009F1AF9">
        <w:rPr>
          <w:rFonts w:ascii="Arial" w:hAnsi="Arial" w:cs="Arial"/>
        </w:rPr>
        <w:t>Suspension and revision of Financial Regulations</w:t>
      </w:r>
      <w:bookmarkEnd w:id="520"/>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6FEB153C" w14:textId="040A58B2" w:rsidR="001B6977" w:rsidRPr="0091640F"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21" w:name="_Toc164085319"/>
      <w:bookmarkStart w:id="522" w:name="_Hlk164865589"/>
      <w:r w:rsidR="001B6977" w:rsidRPr="0091640F">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23" w:name="_Toc19822952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21"/>
      <w:bookmarkEnd w:id="523"/>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22"/>
    </w:p>
    <w:sectPr w:rsidR="006704CE" w:rsidRPr="009F1AF9" w:rsidSect="003F575F">
      <w:headerReference w:type="default" r:id="rId22"/>
      <w:type w:val="continuous"/>
      <w:pgSz w:w="11906" w:h="16838"/>
      <w:pgMar w:top="1843" w:right="1440" w:bottom="1440" w:left="1440" w:header="96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Olamide Togun" w:date="2025-05-15T18:12:00Z" w:initials="OT">
    <w:p w14:paraId="3133948C" w14:textId="77777777" w:rsidR="00904740" w:rsidRDefault="00904740" w:rsidP="00904740">
      <w:pPr>
        <w:pStyle w:val="CommentText"/>
      </w:pPr>
      <w:r>
        <w:rPr>
          <w:rStyle w:val="CommentReference"/>
        </w:rPr>
        <w:annotationRef/>
      </w:r>
      <w:r>
        <w:t>By 31</w:t>
      </w:r>
      <w:r>
        <w:rPr>
          <w:vertAlign w:val="superscript"/>
        </w:rPr>
        <w:t>st</w:t>
      </w:r>
      <w:r>
        <w:t xml:space="preserve"> October, the draft budget would have been sent. Amendments of this needs to be discussed in the next meeting(November)</w:t>
      </w:r>
    </w:p>
  </w:comment>
  <w:comment w:id="97" w:author="Olamide Togun" w:date="2025-05-15T16:37:00Z" w:initials="OT">
    <w:p w14:paraId="6D30D398" w14:textId="3E40BC89" w:rsidR="00C407E4" w:rsidRDefault="00C407E4" w:rsidP="00C407E4">
      <w:pPr>
        <w:pStyle w:val="CommentText"/>
      </w:pPr>
      <w:r>
        <w:rPr>
          <w:rStyle w:val="CommentReference"/>
        </w:rPr>
        <w:annotationRef/>
      </w:r>
      <w:r>
        <w:t>To be made aware</w:t>
      </w:r>
    </w:p>
  </w:comment>
  <w:comment w:id="104" w:author="Olamide Togun" w:date="2025-05-15T18:24:00Z" w:initials="OT">
    <w:p w14:paraId="15C9443D" w14:textId="77777777" w:rsidR="00A60F92" w:rsidRDefault="00A60F92" w:rsidP="00A60F92">
      <w:pPr>
        <w:pStyle w:val="CommentText"/>
      </w:pPr>
      <w:r>
        <w:rPr>
          <w:rStyle w:val="CommentReference"/>
        </w:rPr>
        <w:annotationRef/>
      </w:r>
      <w:r>
        <w:t xml:space="preserve">Other Councils would advertises an open invitation rather than seeking formal tenders from at least three, we opt for that. </w:t>
      </w:r>
    </w:p>
  </w:comment>
  <w:comment w:id="105" w:author="Olamide Togun" w:date="2025-05-15T16:43:00Z" w:initials="OT">
    <w:p w14:paraId="51558D2F" w14:textId="77777777" w:rsidR="000067B4" w:rsidRDefault="000067B4" w:rsidP="000067B4">
      <w:pPr>
        <w:pStyle w:val="CommentText"/>
      </w:pPr>
      <w:r>
        <w:rPr>
          <w:rStyle w:val="CommentReference"/>
        </w:rPr>
        <w:annotationRef/>
      </w:r>
      <w:r>
        <w:t xml:space="preserve">As previously mentioned in the mail sent out to all cllrs, on a revised threshold structure, we can better respond to the day-to-day financial realities of running the council, without unnecessary delays or paperwork. </w:t>
      </w:r>
    </w:p>
    <w:p w14:paraId="5A163391" w14:textId="77777777" w:rsidR="000067B4" w:rsidRDefault="000067B4" w:rsidP="000067B4">
      <w:pPr>
        <w:pStyle w:val="CommentText"/>
      </w:pPr>
      <w:r>
        <w:t xml:space="preserve"> </w:t>
      </w:r>
    </w:p>
  </w:comment>
  <w:comment w:id="106" w:author="Olamide Togun" w:date="2025-05-15T18:46:00Z" w:initials="OT">
    <w:p w14:paraId="236EF49D" w14:textId="77777777" w:rsidR="004173EA" w:rsidRDefault="004173EA" w:rsidP="004173EA">
      <w:pPr>
        <w:pStyle w:val="CommentText"/>
      </w:pPr>
      <w:r>
        <w:rPr>
          <w:rStyle w:val="CommentReference"/>
        </w:rPr>
        <w:annotationRef/>
      </w:r>
      <w:r>
        <w:t>Needs to be decided; other councils have got £2,000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3948C" w15:done="0"/>
  <w15:commentEx w15:paraId="6D30D398" w15:done="0"/>
  <w15:commentEx w15:paraId="15C9443D" w15:done="0"/>
  <w15:commentEx w15:paraId="5A163391" w15:done="0"/>
  <w15:commentEx w15:paraId="236EF4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CDC9C3" w16cex:dateUtc="2025-05-15T17:12:00Z"/>
  <w16cex:commentExtensible w16cex:durableId="0270043E" w16cex:dateUtc="2025-05-15T15:37:00Z"/>
  <w16cex:commentExtensible w16cex:durableId="4D8D8FAE" w16cex:dateUtc="2025-05-15T17:24:00Z"/>
  <w16cex:commentExtensible w16cex:durableId="65858208" w16cex:dateUtc="2025-05-15T15:43:00Z"/>
  <w16cex:commentExtensible w16cex:durableId="17143E6B" w16cex:dateUtc="2025-05-1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3948C" w16cid:durableId="0ACDC9C3"/>
  <w16cid:commentId w16cid:paraId="6D30D398" w16cid:durableId="0270043E"/>
  <w16cid:commentId w16cid:paraId="15C9443D" w16cid:durableId="4D8D8FAE"/>
  <w16cid:commentId w16cid:paraId="5A163391" w16cid:durableId="65858208"/>
  <w16cid:commentId w16cid:paraId="236EF49D" w16cid:durableId="17143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D09A" w14:textId="77777777" w:rsidR="0090359D" w:rsidRDefault="0090359D" w:rsidP="00225AAB">
      <w:r>
        <w:separator/>
      </w:r>
    </w:p>
  </w:endnote>
  <w:endnote w:type="continuationSeparator" w:id="0">
    <w:p w14:paraId="2B264535" w14:textId="77777777" w:rsidR="0090359D" w:rsidRDefault="0090359D" w:rsidP="00225AAB">
      <w:r>
        <w:continuationSeparator/>
      </w:r>
    </w:p>
  </w:endnote>
  <w:endnote w:type="continuationNotice" w:id="1">
    <w:p w14:paraId="229E0ED6" w14:textId="77777777" w:rsidR="0090359D" w:rsidRDefault="00903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9519" w14:textId="77777777" w:rsidR="00525160" w:rsidRDefault="0052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6DBA" w14:textId="77777777" w:rsidR="00525160" w:rsidRDefault="0052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C524" w14:textId="77777777" w:rsidR="0090359D" w:rsidRDefault="0090359D" w:rsidP="00225AAB">
      <w:r>
        <w:separator/>
      </w:r>
    </w:p>
  </w:footnote>
  <w:footnote w:type="continuationSeparator" w:id="0">
    <w:p w14:paraId="6F2C9763" w14:textId="77777777" w:rsidR="0090359D" w:rsidRDefault="0090359D" w:rsidP="00225AAB">
      <w:r>
        <w:continuationSeparator/>
      </w:r>
    </w:p>
  </w:footnote>
  <w:footnote w:type="continuationNotice" w:id="1">
    <w:p w14:paraId="7283269C" w14:textId="77777777" w:rsidR="0090359D" w:rsidRDefault="0090359D">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E4E1" w14:textId="77777777" w:rsidR="00525160" w:rsidRDefault="00525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5D8E" w14:textId="77777777" w:rsidR="00525160" w:rsidRDefault="00525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971B" w14:textId="77777777" w:rsidR="00525160" w:rsidRDefault="005251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D6A58"/>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6CC9D"/>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A304E1"/>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83798D"/>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170152"/>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A3088A"/>
    <w:multiLevelType w:val="multilevel"/>
    <w:tmpl w:val="FFFFFFFF"/>
    <w:lvl w:ilvl="0">
      <w:start w:val="1"/>
      <w:numFmt w:val="bullet"/>
      <w:lvlText w:val="•"/>
      <w:lvlJc w:val="left"/>
    </w:lvl>
    <w:lvl w:ilvl="1">
      <w:start w:val="1"/>
      <w:numFmt w:val="ideographDigital"/>
      <w:lvlText w:val="•"/>
      <w:lvlJc w:val="left"/>
    </w:lvl>
    <w:lvl w:ilvl="2">
      <w:start w:val="1"/>
      <w:numFmt w:val="decimal"/>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A41F23"/>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3F096B"/>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C02313"/>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7"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8"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1"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2"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3" w15:restartNumberingAfterBreak="0">
    <w:nsid w:val="17AA5E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8" w15:restartNumberingAfterBreak="0">
    <w:nsid w:val="367FFC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7B7AF5"/>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D65818"/>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666B750B"/>
    <w:multiLevelType w:val="multilevel"/>
    <w:tmpl w:val="FE8A9054"/>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1FF7B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5" w15:restartNumberingAfterBreak="0">
    <w:nsid w:val="6C4B5020"/>
    <w:multiLevelType w:val="hybridMultilevel"/>
    <w:tmpl w:val="BF92DFE6"/>
    <w:lvl w:ilvl="0" w:tplc="6FB6FB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4EC5C4B"/>
    <w:multiLevelType w:val="multilevel"/>
    <w:tmpl w:val="DAC8C32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6"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29"/>
  </w:num>
  <w:num w:numId="2" w16cid:durableId="659386242">
    <w:abstractNumId w:val="30"/>
  </w:num>
  <w:num w:numId="3" w16cid:durableId="1477066538">
    <w:abstractNumId w:val="68"/>
  </w:num>
  <w:num w:numId="4" w16cid:durableId="615254570">
    <w:abstractNumId w:val="71"/>
  </w:num>
  <w:num w:numId="5" w16cid:durableId="57287172">
    <w:abstractNumId w:val="8"/>
  </w:num>
  <w:num w:numId="6" w16cid:durableId="1149202444">
    <w:abstractNumId w:val="69"/>
  </w:num>
  <w:num w:numId="7" w16cid:durableId="1507401270">
    <w:abstractNumId w:val="76"/>
  </w:num>
  <w:num w:numId="8" w16cid:durableId="610478975">
    <w:abstractNumId w:val="62"/>
  </w:num>
  <w:num w:numId="9" w16cid:durableId="1322002530">
    <w:abstractNumId w:val="44"/>
  </w:num>
  <w:num w:numId="10" w16cid:durableId="1469519375">
    <w:abstractNumId w:val="50"/>
  </w:num>
  <w:num w:numId="11" w16cid:durableId="1741899037">
    <w:abstractNumId w:val="39"/>
  </w:num>
  <w:num w:numId="12" w16cid:durableId="368801707">
    <w:abstractNumId w:val="31"/>
  </w:num>
  <w:num w:numId="13" w16cid:durableId="1887136345">
    <w:abstractNumId w:val="72"/>
  </w:num>
  <w:num w:numId="14" w16cid:durableId="1539048949">
    <w:abstractNumId w:val="34"/>
  </w:num>
  <w:num w:numId="15" w16cid:durableId="1034386886">
    <w:abstractNumId w:val="32"/>
  </w:num>
  <w:num w:numId="16" w16cid:durableId="985086345">
    <w:abstractNumId w:val="48"/>
  </w:num>
  <w:num w:numId="17" w16cid:durableId="1927034128">
    <w:abstractNumId w:val="67"/>
  </w:num>
  <w:num w:numId="18" w16cid:durableId="1915579213">
    <w:abstractNumId w:val="45"/>
  </w:num>
  <w:num w:numId="19" w16cid:durableId="1615213841">
    <w:abstractNumId w:val="35"/>
  </w:num>
  <w:num w:numId="20" w16cid:durableId="1344670902">
    <w:abstractNumId w:val="56"/>
  </w:num>
  <w:num w:numId="21" w16cid:durableId="2136486395">
    <w:abstractNumId w:val="41"/>
  </w:num>
  <w:num w:numId="22" w16cid:durableId="1172329320">
    <w:abstractNumId w:val="26"/>
  </w:num>
  <w:num w:numId="23" w16cid:durableId="1035808369">
    <w:abstractNumId w:val="64"/>
  </w:num>
  <w:num w:numId="24" w16cid:durableId="384917310">
    <w:abstractNumId w:val="22"/>
  </w:num>
  <w:num w:numId="25" w16cid:durableId="282810589">
    <w:abstractNumId w:val="55"/>
  </w:num>
  <w:num w:numId="26" w16cid:durableId="1801798886">
    <w:abstractNumId w:val="75"/>
  </w:num>
  <w:num w:numId="27" w16cid:durableId="657147635">
    <w:abstractNumId w:val="20"/>
  </w:num>
  <w:num w:numId="28" w16cid:durableId="2094204088">
    <w:abstractNumId w:val="37"/>
  </w:num>
  <w:num w:numId="29" w16cid:durableId="1677806213">
    <w:abstractNumId w:val="25"/>
  </w:num>
  <w:num w:numId="30" w16cid:durableId="1801344378">
    <w:abstractNumId w:val="66"/>
  </w:num>
  <w:num w:numId="31" w16cid:durableId="263346165">
    <w:abstractNumId w:val="21"/>
  </w:num>
  <w:num w:numId="32" w16cid:durableId="195311629">
    <w:abstractNumId w:val="18"/>
  </w:num>
  <w:num w:numId="33" w16cid:durableId="199054915">
    <w:abstractNumId w:val="17"/>
  </w:num>
  <w:num w:numId="34" w16cid:durableId="232401032">
    <w:abstractNumId w:val="36"/>
  </w:num>
  <w:num w:numId="35" w16cid:durableId="2089187328">
    <w:abstractNumId w:val="40"/>
  </w:num>
  <w:num w:numId="36" w16cid:durableId="617106530">
    <w:abstractNumId w:val="14"/>
  </w:num>
  <w:num w:numId="37" w16cid:durableId="1277054279">
    <w:abstractNumId w:val="58"/>
  </w:num>
  <w:num w:numId="38" w16cid:durableId="800926688">
    <w:abstractNumId w:val="27"/>
  </w:num>
  <w:num w:numId="39" w16cid:durableId="1556623326">
    <w:abstractNumId w:val="11"/>
  </w:num>
  <w:num w:numId="40" w16cid:durableId="603928238">
    <w:abstractNumId w:val="57"/>
  </w:num>
  <w:num w:numId="41" w16cid:durableId="657808113">
    <w:abstractNumId w:val="12"/>
  </w:num>
  <w:num w:numId="42" w16cid:durableId="240718608">
    <w:abstractNumId w:val="10"/>
  </w:num>
  <w:num w:numId="43" w16cid:durableId="810176682">
    <w:abstractNumId w:val="51"/>
  </w:num>
  <w:num w:numId="44" w16cid:durableId="374160142">
    <w:abstractNumId w:val="52"/>
  </w:num>
  <w:num w:numId="45" w16cid:durableId="938634739">
    <w:abstractNumId w:val="46"/>
  </w:num>
  <w:num w:numId="46" w16cid:durableId="426581663">
    <w:abstractNumId w:val="54"/>
  </w:num>
  <w:num w:numId="47" w16cid:durableId="20073937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28"/>
  </w:num>
  <w:num w:numId="50" w16cid:durableId="1058213">
    <w:abstractNumId w:val="43"/>
  </w:num>
  <w:num w:numId="51" w16cid:durableId="164562702">
    <w:abstractNumId w:val="73"/>
  </w:num>
  <w:num w:numId="52" w16cid:durableId="449594527">
    <w:abstractNumId w:val="15"/>
  </w:num>
  <w:num w:numId="53" w16cid:durableId="231701959">
    <w:abstractNumId w:val="16"/>
  </w:num>
  <w:num w:numId="54" w16cid:durableId="611133540">
    <w:abstractNumId w:val="9"/>
  </w:num>
  <w:num w:numId="55" w16cid:durableId="1181042949">
    <w:abstractNumId w:val="19"/>
  </w:num>
  <w:num w:numId="56" w16cid:durableId="261230141">
    <w:abstractNumId w:val="47"/>
  </w:num>
  <w:num w:numId="57" w16cid:durableId="1914123481">
    <w:abstractNumId w:val="61"/>
  </w:num>
  <w:num w:numId="58" w16cid:durableId="578638465">
    <w:abstractNumId w:val="74"/>
  </w:num>
  <w:num w:numId="59" w16cid:durableId="1975132245">
    <w:abstractNumId w:val="42"/>
  </w:num>
  <w:num w:numId="60" w16cid:durableId="523636788">
    <w:abstractNumId w:val="24"/>
  </w:num>
  <w:num w:numId="61" w16cid:durableId="741558518">
    <w:abstractNumId w:val="33"/>
  </w:num>
  <w:num w:numId="62" w16cid:durableId="668992453">
    <w:abstractNumId w:val="60"/>
  </w:num>
  <w:num w:numId="63" w16cid:durableId="483203511">
    <w:abstractNumId w:val="53"/>
  </w:num>
  <w:num w:numId="64" w16cid:durableId="668868338">
    <w:abstractNumId w:val="41"/>
  </w:num>
  <w:num w:numId="65" w16cid:durableId="952904820">
    <w:abstractNumId w:val="38"/>
  </w:num>
  <w:num w:numId="66" w16cid:durableId="1215773458">
    <w:abstractNumId w:val="23"/>
  </w:num>
  <w:num w:numId="67" w16cid:durableId="224025276">
    <w:abstractNumId w:val="63"/>
  </w:num>
  <w:num w:numId="68" w16cid:durableId="582839880">
    <w:abstractNumId w:val="5"/>
  </w:num>
  <w:num w:numId="69" w16cid:durableId="1314062947">
    <w:abstractNumId w:val="65"/>
  </w:num>
  <w:num w:numId="70" w16cid:durableId="1861779102">
    <w:abstractNumId w:val="3"/>
  </w:num>
  <w:num w:numId="71" w16cid:durableId="1449856351">
    <w:abstractNumId w:val="7"/>
  </w:num>
  <w:num w:numId="72" w16cid:durableId="497310034">
    <w:abstractNumId w:val="49"/>
  </w:num>
  <w:num w:numId="73" w16cid:durableId="1600791932">
    <w:abstractNumId w:val="1"/>
  </w:num>
  <w:num w:numId="74" w16cid:durableId="88283669">
    <w:abstractNumId w:val="4"/>
  </w:num>
  <w:num w:numId="75" w16cid:durableId="1072966223">
    <w:abstractNumId w:val="70"/>
  </w:num>
  <w:num w:numId="76" w16cid:durableId="735785103">
    <w:abstractNumId w:val="0"/>
  </w:num>
  <w:num w:numId="77" w16cid:durableId="157354088">
    <w:abstractNumId w:val="13"/>
  </w:num>
  <w:num w:numId="78" w16cid:durableId="1936326666">
    <w:abstractNumId w:val="6"/>
  </w:num>
  <w:num w:numId="79" w16cid:durableId="465969861">
    <w:abstractNumId w:val="59"/>
  </w:num>
  <w:num w:numId="80" w16cid:durableId="1890679664">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mide Togun">
    <w15:presenceInfo w15:providerId="AD" w15:userId="S::Olamide@cwmamantc.org::b93175c7-46f4-469c-902f-4da971749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67B4"/>
    <w:rsid w:val="0001078D"/>
    <w:rsid w:val="0001098A"/>
    <w:rsid w:val="000143F9"/>
    <w:rsid w:val="00015155"/>
    <w:rsid w:val="00015FB2"/>
    <w:rsid w:val="00016039"/>
    <w:rsid w:val="00017487"/>
    <w:rsid w:val="00021B2C"/>
    <w:rsid w:val="00026D0A"/>
    <w:rsid w:val="00026F2C"/>
    <w:rsid w:val="00031FC2"/>
    <w:rsid w:val="000361D6"/>
    <w:rsid w:val="000375F3"/>
    <w:rsid w:val="000379D2"/>
    <w:rsid w:val="000412C2"/>
    <w:rsid w:val="000434B8"/>
    <w:rsid w:val="00043D3A"/>
    <w:rsid w:val="0005057F"/>
    <w:rsid w:val="00053967"/>
    <w:rsid w:val="00054305"/>
    <w:rsid w:val="0005479B"/>
    <w:rsid w:val="000645E1"/>
    <w:rsid w:val="00064BD2"/>
    <w:rsid w:val="00066E1F"/>
    <w:rsid w:val="0006714F"/>
    <w:rsid w:val="00067ADB"/>
    <w:rsid w:val="00067DE2"/>
    <w:rsid w:val="000702A1"/>
    <w:rsid w:val="0007172F"/>
    <w:rsid w:val="00071BE7"/>
    <w:rsid w:val="00071F1F"/>
    <w:rsid w:val="00072306"/>
    <w:rsid w:val="00075EFF"/>
    <w:rsid w:val="0007648B"/>
    <w:rsid w:val="000769B0"/>
    <w:rsid w:val="00077DE1"/>
    <w:rsid w:val="000839DA"/>
    <w:rsid w:val="00085C80"/>
    <w:rsid w:val="00086822"/>
    <w:rsid w:val="000869C6"/>
    <w:rsid w:val="00091DB1"/>
    <w:rsid w:val="00093877"/>
    <w:rsid w:val="00093F2F"/>
    <w:rsid w:val="0009531F"/>
    <w:rsid w:val="000958DB"/>
    <w:rsid w:val="00096190"/>
    <w:rsid w:val="000970CE"/>
    <w:rsid w:val="000A07EE"/>
    <w:rsid w:val="000A104F"/>
    <w:rsid w:val="000B1964"/>
    <w:rsid w:val="000B2442"/>
    <w:rsid w:val="000B2CA0"/>
    <w:rsid w:val="000B4DA3"/>
    <w:rsid w:val="000B581F"/>
    <w:rsid w:val="000B63E3"/>
    <w:rsid w:val="000C121B"/>
    <w:rsid w:val="000C13D5"/>
    <w:rsid w:val="000C2C92"/>
    <w:rsid w:val="000C332D"/>
    <w:rsid w:val="000D5700"/>
    <w:rsid w:val="000E0026"/>
    <w:rsid w:val="000E50AF"/>
    <w:rsid w:val="000E6246"/>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05A3"/>
    <w:rsid w:val="00131471"/>
    <w:rsid w:val="0013450A"/>
    <w:rsid w:val="001371A3"/>
    <w:rsid w:val="0013767A"/>
    <w:rsid w:val="00142AAA"/>
    <w:rsid w:val="001433D6"/>
    <w:rsid w:val="001468A5"/>
    <w:rsid w:val="00146A26"/>
    <w:rsid w:val="00147C55"/>
    <w:rsid w:val="00147DE2"/>
    <w:rsid w:val="001504DC"/>
    <w:rsid w:val="001508C3"/>
    <w:rsid w:val="00150E54"/>
    <w:rsid w:val="0015240D"/>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2346"/>
    <w:rsid w:val="00183B57"/>
    <w:rsid w:val="00183EBD"/>
    <w:rsid w:val="00186AAD"/>
    <w:rsid w:val="00195D28"/>
    <w:rsid w:val="001976FF"/>
    <w:rsid w:val="001A1E83"/>
    <w:rsid w:val="001A2806"/>
    <w:rsid w:val="001A43B9"/>
    <w:rsid w:val="001A44B7"/>
    <w:rsid w:val="001A4A24"/>
    <w:rsid w:val="001A5E5C"/>
    <w:rsid w:val="001A711F"/>
    <w:rsid w:val="001A7779"/>
    <w:rsid w:val="001B2E69"/>
    <w:rsid w:val="001B6977"/>
    <w:rsid w:val="001C2C5E"/>
    <w:rsid w:val="001C3271"/>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A73"/>
    <w:rsid w:val="00204DCD"/>
    <w:rsid w:val="0020792C"/>
    <w:rsid w:val="00207FE7"/>
    <w:rsid w:val="002123E3"/>
    <w:rsid w:val="00214598"/>
    <w:rsid w:val="0021463F"/>
    <w:rsid w:val="00214CE3"/>
    <w:rsid w:val="002151BE"/>
    <w:rsid w:val="00215421"/>
    <w:rsid w:val="0021576E"/>
    <w:rsid w:val="00220F30"/>
    <w:rsid w:val="0022106D"/>
    <w:rsid w:val="00222E35"/>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0104"/>
    <w:rsid w:val="00263B09"/>
    <w:rsid w:val="00264DE6"/>
    <w:rsid w:val="00264E90"/>
    <w:rsid w:val="002651A6"/>
    <w:rsid w:val="00265BFD"/>
    <w:rsid w:val="002661F4"/>
    <w:rsid w:val="00266D87"/>
    <w:rsid w:val="002723A4"/>
    <w:rsid w:val="002727AB"/>
    <w:rsid w:val="00272D0C"/>
    <w:rsid w:val="00273ADF"/>
    <w:rsid w:val="00281268"/>
    <w:rsid w:val="00282839"/>
    <w:rsid w:val="00282C29"/>
    <w:rsid w:val="002852E7"/>
    <w:rsid w:val="002918EE"/>
    <w:rsid w:val="00292262"/>
    <w:rsid w:val="00292C38"/>
    <w:rsid w:val="00292FAF"/>
    <w:rsid w:val="00295AD4"/>
    <w:rsid w:val="002966EA"/>
    <w:rsid w:val="00297EFD"/>
    <w:rsid w:val="002A1A14"/>
    <w:rsid w:val="002A5070"/>
    <w:rsid w:val="002A5C1F"/>
    <w:rsid w:val="002A608A"/>
    <w:rsid w:val="002A6C21"/>
    <w:rsid w:val="002B2396"/>
    <w:rsid w:val="002B37AB"/>
    <w:rsid w:val="002B40EB"/>
    <w:rsid w:val="002B6637"/>
    <w:rsid w:val="002B67FB"/>
    <w:rsid w:val="002B6CD5"/>
    <w:rsid w:val="002B7885"/>
    <w:rsid w:val="002C1BFD"/>
    <w:rsid w:val="002C3431"/>
    <w:rsid w:val="002C527E"/>
    <w:rsid w:val="002C58CB"/>
    <w:rsid w:val="002C6233"/>
    <w:rsid w:val="002C65CE"/>
    <w:rsid w:val="002C6B5D"/>
    <w:rsid w:val="002C7BBE"/>
    <w:rsid w:val="002D1575"/>
    <w:rsid w:val="002D37F9"/>
    <w:rsid w:val="002D47CB"/>
    <w:rsid w:val="002D5FD0"/>
    <w:rsid w:val="002D6084"/>
    <w:rsid w:val="002E4163"/>
    <w:rsid w:val="002E5C8D"/>
    <w:rsid w:val="002F125A"/>
    <w:rsid w:val="002F156A"/>
    <w:rsid w:val="002F1A32"/>
    <w:rsid w:val="002F4A61"/>
    <w:rsid w:val="002F5DEF"/>
    <w:rsid w:val="002F643E"/>
    <w:rsid w:val="002F6B9A"/>
    <w:rsid w:val="003000BA"/>
    <w:rsid w:val="0030060A"/>
    <w:rsid w:val="003020F6"/>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A0C"/>
    <w:rsid w:val="00332F85"/>
    <w:rsid w:val="00333332"/>
    <w:rsid w:val="00333C2D"/>
    <w:rsid w:val="00334B29"/>
    <w:rsid w:val="00335A21"/>
    <w:rsid w:val="00336189"/>
    <w:rsid w:val="003400E7"/>
    <w:rsid w:val="003412E6"/>
    <w:rsid w:val="0034209F"/>
    <w:rsid w:val="00343203"/>
    <w:rsid w:val="003453C1"/>
    <w:rsid w:val="00346F79"/>
    <w:rsid w:val="00350C42"/>
    <w:rsid w:val="00351161"/>
    <w:rsid w:val="0035245D"/>
    <w:rsid w:val="00352BD6"/>
    <w:rsid w:val="003567A8"/>
    <w:rsid w:val="00356C52"/>
    <w:rsid w:val="00356C6E"/>
    <w:rsid w:val="0036018F"/>
    <w:rsid w:val="003619D2"/>
    <w:rsid w:val="00361C2B"/>
    <w:rsid w:val="003653D0"/>
    <w:rsid w:val="00372EFD"/>
    <w:rsid w:val="00377047"/>
    <w:rsid w:val="00377F6C"/>
    <w:rsid w:val="003818F3"/>
    <w:rsid w:val="00384C10"/>
    <w:rsid w:val="00386092"/>
    <w:rsid w:val="00386331"/>
    <w:rsid w:val="00386623"/>
    <w:rsid w:val="00386FBF"/>
    <w:rsid w:val="003902F5"/>
    <w:rsid w:val="00390A24"/>
    <w:rsid w:val="00391D27"/>
    <w:rsid w:val="003950B6"/>
    <w:rsid w:val="003961F7"/>
    <w:rsid w:val="00396269"/>
    <w:rsid w:val="0039775D"/>
    <w:rsid w:val="00397ECA"/>
    <w:rsid w:val="00397F22"/>
    <w:rsid w:val="003A0316"/>
    <w:rsid w:val="003A23B8"/>
    <w:rsid w:val="003A6D6D"/>
    <w:rsid w:val="003A71E4"/>
    <w:rsid w:val="003A7B4A"/>
    <w:rsid w:val="003B1ED7"/>
    <w:rsid w:val="003B2CE1"/>
    <w:rsid w:val="003B3A6E"/>
    <w:rsid w:val="003B49ED"/>
    <w:rsid w:val="003C0A16"/>
    <w:rsid w:val="003C3AB8"/>
    <w:rsid w:val="003C743C"/>
    <w:rsid w:val="003D027F"/>
    <w:rsid w:val="003D1A0E"/>
    <w:rsid w:val="003D1CFF"/>
    <w:rsid w:val="003D4531"/>
    <w:rsid w:val="003D4ADE"/>
    <w:rsid w:val="003D5C59"/>
    <w:rsid w:val="003E1770"/>
    <w:rsid w:val="003E2CA2"/>
    <w:rsid w:val="003E4AD2"/>
    <w:rsid w:val="003F09CE"/>
    <w:rsid w:val="003F575F"/>
    <w:rsid w:val="003F6B20"/>
    <w:rsid w:val="00402061"/>
    <w:rsid w:val="00403EFB"/>
    <w:rsid w:val="00411D73"/>
    <w:rsid w:val="00412BE2"/>
    <w:rsid w:val="0041496D"/>
    <w:rsid w:val="00415855"/>
    <w:rsid w:val="0041623B"/>
    <w:rsid w:val="004169C9"/>
    <w:rsid w:val="004173EA"/>
    <w:rsid w:val="00422AEC"/>
    <w:rsid w:val="00423D14"/>
    <w:rsid w:val="00433BCE"/>
    <w:rsid w:val="00435316"/>
    <w:rsid w:val="00435673"/>
    <w:rsid w:val="00444456"/>
    <w:rsid w:val="00444F95"/>
    <w:rsid w:val="00445980"/>
    <w:rsid w:val="00446FDF"/>
    <w:rsid w:val="00447B53"/>
    <w:rsid w:val="00450732"/>
    <w:rsid w:val="00451E05"/>
    <w:rsid w:val="00452B63"/>
    <w:rsid w:val="00454793"/>
    <w:rsid w:val="004548F9"/>
    <w:rsid w:val="004575F6"/>
    <w:rsid w:val="00460A2B"/>
    <w:rsid w:val="0046193A"/>
    <w:rsid w:val="00465326"/>
    <w:rsid w:val="00465F8B"/>
    <w:rsid w:val="00466D62"/>
    <w:rsid w:val="0047059C"/>
    <w:rsid w:val="00472D89"/>
    <w:rsid w:val="004730F8"/>
    <w:rsid w:val="004737B7"/>
    <w:rsid w:val="0047472F"/>
    <w:rsid w:val="004754CA"/>
    <w:rsid w:val="00475664"/>
    <w:rsid w:val="00476ADD"/>
    <w:rsid w:val="004777A2"/>
    <w:rsid w:val="00477E1C"/>
    <w:rsid w:val="00481254"/>
    <w:rsid w:val="004815F5"/>
    <w:rsid w:val="00481B05"/>
    <w:rsid w:val="0048334B"/>
    <w:rsid w:val="00483EDE"/>
    <w:rsid w:val="00484BC5"/>
    <w:rsid w:val="00485F49"/>
    <w:rsid w:val="00486B3F"/>
    <w:rsid w:val="004905F8"/>
    <w:rsid w:val="00492143"/>
    <w:rsid w:val="004927E8"/>
    <w:rsid w:val="00493FD5"/>
    <w:rsid w:val="004974DD"/>
    <w:rsid w:val="004A0CAE"/>
    <w:rsid w:val="004A188D"/>
    <w:rsid w:val="004A2308"/>
    <w:rsid w:val="004A26F7"/>
    <w:rsid w:val="004B0AAF"/>
    <w:rsid w:val="004B2911"/>
    <w:rsid w:val="004B516E"/>
    <w:rsid w:val="004B6699"/>
    <w:rsid w:val="004B7D84"/>
    <w:rsid w:val="004C16DE"/>
    <w:rsid w:val="004C3067"/>
    <w:rsid w:val="004C3788"/>
    <w:rsid w:val="004C62AD"/>
    <w:rsid w:val="004D0DDB"/>
    <w:rsid w:val="004D2747"/>
    <w:rsid w:val="004D5E0E"/>
    <w:rsid w:val="004E0329"/>
    <w:rsid w:val="004E130D"/>
    <w:rsid w:val="004E2382"/>
    <w:rsid w:val="004F1CEC"/>
    <w:rsid w:val="004F4E16"/>
    <w:rsid w:val="004F7769"/>
    <w:rsid w:val="005002F1"/>
    <w:rsid w:val="00503D57"/>
    <w:rsid w:val="00505A6D"/>
    <w:rsid w:val="0050635E"/>
    <w:rsid w:val="00521F0D"/>
    <w:rsid w:val="00523DE5"/>
    <w:rsid w:val="00525160"/>
    <w:rsid w:val="005307F8"/>
    <w:rsid w:val="00534235"/>
    <w:rsid w:val="005416DF"/>
    <w:rsid w:val="005428FB"/>
    <w:rsid w:val="00542CF2"/>
    <w:rsid w:val="00551C18"/>
    <w:rsid w:val="00552C69"/>
    <w:rsid w:val="005546A7"/>
    <w:rsid w:val="005547A1"/>
    <w:rsid w:val="00555F61"/>
    <w:rsid w:val="00556693"/>
    <w:rsid w:val="0056608B"/>
    <w:rsid w:val="00566FB0"/>
    <w:rsid w:val="00570842"/>
    <w:rsid w:val="00574214"/>
    <w:rsid w:val="0057531A"/>
    <w:rsid w:val="00575C96"/>
    <w:rsid w:val="0058018E"/>
    <w:rsid w:val="00582168"/>
    <w:rsid w:val="00584F10"/>
    <w:rsid w:val="00586F9C"/>
    <w:rsid w:val="00593062"/>
    <w:rsid w:val="005947FA"/>
    <w:rsid w:val="00596CBB"/>
    <w:rsid w:val="005A2D1F"/>
    <w:rsid w:val="005A324B"/>
    <w:rsid w:val="005B0173"/>
    <w:rsid w:val="005B018B"/>
    <w:rsid w:val="005B0EDE"/>
    <w:rsid w:val="005B19AF"/>
    <w:rsid w:val="005B4DDB"/>
    <w:rsid w:val="005B5E7B"/>
    <w:rsid w:val="005B7078"/>
    <w:rsid w:val="005C0DE0"/>
    <w:rsid w:val="005D0576"/>
    <w:rsid w:val="005D1C2D"/>
    <w:rsid w:val="005D5ACF"/>
    <w:rsid w:val="005D6C63"/>
    <w:rsid w:val="005D6CA8"/>
    <w:rsid w:val="005E45FA"/>
    <w:rsid w:val="005E7EA6"/>
    <w:rsid w:val="005F148C"/>
    <w:rsid w:val="005F1E51"/>
    <w:rsid w:val="005F2282"/>
    <w:rsid w:val="005F4C1C"/>
    <w:rsid w:val="005F510D"/>
    <w:rsid w:val="005F5FB8"/>
    <w:rsid w:val="005F6B86"/>
    <w:rsid w:val="00601CFF"/>
    <w:rsid w:val="006026BE"/>
    <w:rsid w:val="00607E5D"/>
    <w:rsid w:val="006101DE"/>
    <w:rsid w:val="0061222B"/>
    <w:rsid w:val="0061232F"/>
    <w:rsid w:val="00613CC3"/>
    <w:rsid w:val="006166AB"/>
    <w:rsid w:val="00623238"/>
    <w:rsid w:val="00636D1C"/>
    <w:rsid w:val="00641DC7"/>
    <w:rsid w:val="00646011"/>
    <w:rsid w:val="00646402"/>
    <w:rsid w:val="00655805"/>
    <w:rsid w:val="00656D9D"/>
    <w:rsid w:val="00660DC8"/>
    <w:rsid w:val="006617B8"/>
    <w:rsid w:val="00662E18"/>
    <w:rsid w:val="006638F3"/>
    <w:rsid w:val="006642C6"/>
    <w:rsid w:val="0066460B"/>
    <w:rsid w:val="00664F52"/>
    <w:rsid w:val="00667DE4"/>
    <w:rsid w:val="00670440"/>
    <w:rsid w:val="006704CE"/>
    <w:rsid w:val="006705E2"/>
    <w:rsid w:val="006742BE"/>
    <w:rsid w:val="00680D21"/>
    <w:rsid w:val="0068436F"/>
    <w:rsid w:val="00685318"/>
    <w:rsid w:val="00691701"/>
    <w:rsid w:val="00692758"/>
    <w:rsid w:val="00695034"/>
    <w:rsid w:val="00696580"/>
    <w:rsid w:val="006A2906"/>
    <w:rsid w:val="006A34AA"/>
    <w:rsid w:val="006A5FCA"/>
    <w:rsid w:val="006A70E1"/>
    <w:rsid w:val="006B0E13"/>
    <w:rsid w:val="006B3547"/>
    <w:rsid w:val="006B758B"/>
    <w:rsid w:val="006C0468"/>
    <w:rsid w:val="006C1C57"/>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4CA8"/>
    <w:rsid w:val="00715299"/>
    <w:rsid w:val="0071549D"/>
    <w:rsid w:val="0072031D"/>
    <w:rsid w:val="00722644"/>
    <w:rsid w:val="00723400"/>
    <w:rsid w:val="00723EDA"/>
    <w:rsid w:val="007245A1"/>
    <w:rsid w:val="00725B39"/>
    <w:rsid w:val="007303C9"/>
    <w:rsid w:val="007308F9"/>
    <w:rsid w:val="0073137E"/>
    <w:rsid w:val="007364D1"/>
    <w:rsid w:val="0073756E"/>
    <w:rsid w:val="00737A52"/>
    <w:rsid w:val="00744BE2"/>
    <w:rsid w:val="0074642B"/>
    <w:rsid w:val="00747029"/>
    <w:rsid w:val="00751A82"/>
    <w:rsid w:val="007520ED"/>
    <w:rsid w:val="007527A4"/>
    <w:rsid w:val="00752F8A"/>
    <w:rsid w:val="00753BF2"/>
    <w:rsid w:val="00753E53"/>
    <w:rsid w:val="00754644"/>
    <w:rsid w:val="0075517A"/>
    <w:rsid w:val="00756767"/>
    <w:rsid w:val="00757770"/>
    <w:rsid w:val="00757FD1"/>
    <w:rsid w:val="007617FC"/>
    <w:rsid w:val="00762869"/>
    <w:rsid w:val="00765828"/>
    <w:rsid w:val="00770AD5"/>
    <w:rsid w:val="00770F97"/>
    <w:rsid w:val="007713E0"/>
    <w:rsid w:val="00782006"/>
    <w:rsid w:val="007838AF"/>
    <w:rsid w:val="00785084"/>
    <w:rsid w:val="0078654B"/>
    <w:rsid w:val="0078759F"/>
    <w:rsid w:val="007877E2"/>
    <w:rsid w:val="00794F20"/>
    <w:rsid w:val="00795D90"/>
    <w:rsid w:val="00796E61"/>
    <w:rsid w:val="00797547"/>
    <w:rsid w:val="007A02A3"/>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C5526"/>
    <w:rsid w:val="007C6E62"/>
    <w:rsid w:val="007D4DF4"/>
    <w:rsid w:val="007D5100"/>
    <w:rsid w:val="007D5DC8"/>
    <w:rsid w:val="007D735C"/>
    <w:rsid w:val="007D7575"/>
    <w:rsid w:val="007D78B8"/>
    <w:rsid w:val="007E2314"/>
    <w:rsid w:val="007E4E18"/>
    <w:rsid w:val="007E6322"/>
    <w:rsid w:val="007E6C3C"/>
    <w:rsid w:val="007F0C7B"/>
    <w:rsid w:val="007F2899"/>
    <w:rsid w:val="007F42B2"/>
    <w:rsid w:val="007F4983"/>
    <w:rsid w:val="008001FE"/>
    <w:rsid w:val="00800338"/>
    <w:rsid w:val="00801DFF"/>
    <w:rsid w:val="00803226"/>
    <w:rsid w:val="00804A15"/>
    <w:rsid w:val="00811A5D"/>
    <w:rsid w:val="008141C6"/>
    <w:rsid w:val="00815732"/>
    <w:rsid w:val="00820790"/>
    <w:rsid w:val="0082427E"/>
    <w:rsid w:val="0082541D"/>
    <w:rsid w:val="00826A1E"/>
    <w:rsid w:val="00827A9C"/>
    <w:rsid w:val="0083143D"/>
    <w:rsid w:val="008314CC"/>
    <w:rsid w:val="00831E0E"/>
    <w:rsid w:val="00832A92"/>
    <w:rsid w:val="00833474"/>
    <w:rsid w:val="008344DD"/>
    <w:rsid w:val="008346CA"/>
    <w:rsid w:val="00834B5B"/>
    <w:rsid w:val="00834CC4"/>
    <w:rsid w:val="00836827"/>
    <w:rsid w:val="008374D9"/>
    <w:rsid w:val="00840DD5"/>
    <w:rsid w:val="0084158E"/>
    <w:rsid w:val="008425C6"/>
    <w:rsid w:val="0084454F"/>
    <w:rsid w:val="0084461D"/>
    <w:rsid w:val="00845062"/>
    <w:rsid w:val="0084590F"/>
    <w:rsid w:val="00845A58"/>
    <w:rsid w:val="00845D52"/>
    <w:rsid w:val="00846A01"/>
    <w:rsid w:val="00847E12"/>
    <w:rsid w:val="00850A2B"/>
    <w:rsid w:val="00860823"/>
    <w:rsid w:val="00860FC7"/>
    <w:rsid w:val="00861CAC"/>
    <w:rsid w:val="0086616C"/>
    <w:rsid w:val="0086672F"/>
    <w:rsid w:val="00866FA6"/>
    <w:rsid w:val="00873D64"/>
    <w:rsid w:val="008745B8"/>
    <w:rsid w:val="008749CC"/>
    <w:rsid w:val="00875662"/>
    <w:rsid w:val="00880115"/>
    <w:rsid w:val="0088104E"/>
    <w:rsid w:val="00883A14"/>
    <w:rsid w:val="00887BF5"/>
    <w:rsid w:val="0089110F"/>
    <w:rsid w:val="008928F0"/>
    <w:rsid w:val="00896340"/>
    <w:rsid w:val="008A6C88"/>
    <w:rsid w:val="008B216B"/>
    <w:rsid w:val="008B2BDF"/>
    <w:rsid w:val="008B36DB"/>
    <w:rsid w:val="008B5438"/>
    <w:rsid w:val="008B5AAA"/>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2FDD"/>
    <w:rsid w:val="008F4195"/>
    <w:rsid w:val="008F6582"/>
    <w:rsid w:val="008F69A8"/>
    <w:rsid w:val="008F6BD3"/>
    <w:rsid w:val="00901A21"/>
    <w:rsid w:val="0090242D"/>
    <w:rsid w:val="0090359D"/>
    <w:rsid w:val="00904740"/>
    <w:rsid w:val="00904756"/>
    <w:rsid w:val="00905BC2"/>
    <w:rsid w:val="00906819"/>
    <w:rsid w:val="0091022B"/>
    <w:rsid w:val="00911340"/>
    <w:rsid w:val="009137D1"/>
    <w:rsid w:val="00914E98"/>
    <w:rsid w:val="0091640F"/>
    <w:rsid w:val="0091691D"/>
    <w:rsid w:val="00917C3D"/>
    <w:rsid w:val="00922D7B"/>
    <w:rsid w:val="00922F21"/>
    <w:rsid w:val="00930111"/>
    <w:rsid w:val="0093405D"/>
    <w:rsid w:val="00937815"/>
    <w:rsid w:val="00942866"/>
    <w:rsid w:val="009440BE"/>
    <w:rsid w:val="00945236"/>
    <w:rsid w:val="00945A4F"/>
    <w:rsid w:val="00947FA8"/>
    <w:rsid w:val="00953393"/>
    <w:rsid w:val="00953905"/>
    <w:rsid w:val="00953FF5"/>
    <w:rsid w:val="00954E61"/>
    <w:rsid w:val="00954FBD"/>
    <w:rsid w:val="00955295"/>
    <w:rsid w:val="0095723F"/>
    <w:rsid w:val="00957900"/>
    <w:rsid w:val="00960CCB"/>
    <w:rsid w:val="009662D9"/>
    <w:rsid w:val="00971688"/>
    <w:rsid w:val="00971B57"/>
    <w:rsid w:val="00972D01"/>
    <w:rsid w:val="00974B64"/>
    <w:rsid w:val="00975527"/>
    <w:rsid w:val="00977CAA"/>
    <w:rsid w:val="00981330"/>
    <w:rsid w:val="00982D83"/>
    <w:rsid w:val="00993C38"/>
    <w:rsid w:val="0099578A"/>
    <w:rsid w:val="00995AEF"/>
    <w:rsid w:val="00995FAC"/>
    <w:rsid w:val="00997E80"/>
    <w:rsid w:val="009A12DF"/>
    <w:rsid w:val="009B192B"/>
    <w:rsid w:val="009B2323"/>
    <w:rsid w:val="009B782B"/>
    <w:rsid w:val="009C0153"/>
    <w:rsid w:val="009C02B8"/>
    <w:rsid w:val="009C08F9"/>
    <w:rsid w:val="009C1F16"/>
    <w:rsid w:val="009C3576"/>
    <w:rsid w:val="009C39DD"/>
    <w:rsid w:val="009C47AF"/>
    <w:rsid w:val="009C7D46"/>
    <w:rsid w:val="009D03E3"/>
    <w:rsid w:val="009E2385"/>
    <w:rsid w:val="009E50BD"/>
    <w:rsid w:val="009E68C5"/>
    <w:rsid w:val="009E72A9"/>
    <w:rsid w:val="009F1AF9"/>
    <w:rsid w:val="009F243A"/>
    <w:rsid w:val="009F4F96"/>
    <w:rsid w:val="009F5332"/>
    <w:rsid w:val="009F54D1"/>
    <w:rsid w:val="009F55A3"/>
    <w:rsid w:val="009F5ED3"/>
    <w:rsid w:val="00A00AB5"/>
    <w:rsid w:val="00A00B9F"/>
    <w:rsid w:val="00A01D5A"/>
    <w:rsid w:val="00A025DD"/>
    <w:rsid w:val="00A04CB3"/>
    <w:rsid w:val="00A129DC"/>
    <w:rsid w:val="00A20B7A"/>
    <w:rsid w:val="00A23D0A"/>
    <w:rsid w:val="00A24047"/>
    <w:rsid w:val="00A32D48"/>
    <w:rsid w:val="00A354FC"/>
    <w:rsid w:val="00A35CD1"/>
    <w:rsid w:val="00A36B8A"/>
    <w:rsid w:val="00A40F2F"/>
    <w:rsid w:val="00A4228B"/>
    <w:rsid w:val="00A42501"/>
    <w:rsid w:val="00A42842"/>
    <w:rsid w:val="00A43133"/>
    <w:rsid w:val="00A501E3"/>
    <w:rsid w:val="00A52EF4"/>
    <w:rsid w:val="00A53BE1"/>
    <w:rsid w:val="00A57F7C"/>
    <w:rsid w:val="00A60F92"/>
    <w:rsid w:val="00A6138F"/>
    <w:rsid w:val="00A61FAB"/>
    <w:rsid w:val="00A62BAC"/>
    <w:rsid w:val="00A6421B"/>
    <w:rsid w:val="00A657D4"/>
    <w:rsid w:val="00A65C04"/>
    <w:rsid w:val="00A73EE7"/>
    <w:rsid w:val="00A748FA"/>
    <w:rsid w:val="00A7727B"/>
    <w:rsid w:val="00A838ED"/>
    <w:rsid w:val="00A83CC1"/>
    <w:rsid w:val="00A8498A"/>
    <w:rsid w:val="00A869D6"/>
    <w:rsid w:val="00A91DBC"/>
    <w:rsid w:val="00A92504"/>
    <w:rsid w:val="00A93678"/>
    <w:rsid w:val="00A953C1"/>
    <w:rsid w:val="00A9724A"/>
    <w:rsid w:val="00AA0910"/>
    <w:rsid w:val="00AA1634"/>
    <w:rsid w:val="00AA6EB6"/>
    <w:rsid w:val="00AB47E8"/>
    <w:rsid w:val="00AC357D"/>
    <w:rsid w:val="00AC6F05"/>
    <w:rsid w:val="00AD48F2"/>
    <w:rsid w:val="00AD62E1"/>
    <w:rsid w:val="00AD6C4E"/>
    <w:rsid w:val="00AE2E16"/>
    <w:rsid w:val="00AF0083"/>
    <w:rsid w:val="00AF02DD"/>
    <w:rsid w:val="00AF0379"/>
    <w:rsid w:val="00AF4245"/>
    <w:rsid w:val="00AF5A4E"/>
    <w:rsid w:val="00AF5D36"/>
    <w:rsid w:val="00B02754"/>
    <w:rsid w:val="00B0505B"/>
    <w:rsid w:val="00B07DC5"/>
    <w:rsid w:val="00B1213C"/>
    <w:rsid w:val="00B165B2"/>
    <w:rsid w:val="00B165C6"/>
    <w:rsid w:val="00B16D01"/>
    <w:rsid w:val="00B16E08"/>
    <w:rsid w:val="00B17686"/>
    <w:rsid w:val="00B20BB3"/>
    <w:rsid w:val="00B25AAB"/>
    <w:rsid w:val="00B2694A"/>
    <w:rsid w:val="00B27506"/>
    <w:rsid w:val="00B27DFA"/>
    <w:rsid w:val="00B34B35"/>
    <w:rsid w:val="00B4357D"/>
    <w:rsid w:val="00B4422E"/>
    <w:rsid w:val="00B54559"/>
    <w:rsid w:val="00B55C86"/>
    <w:rsid w:val="00B6347D"/>
    <w:rsid w:val="00B63C1E"/>
    <w:rsid w:val="00B63EC8"/>
    <w:rsid w:val="00B663B9"/>
    <w:rsid w:val="00B67977"/>
    <w:rsid w:val="00B71B36"/>
    <w:rsid w:val="00B727B3"/>
    <w:rsid w:val="00B76BCB"/>
    <w:rsid w:val="00B80890"/>
    <w:rsid w:val="00B8620C"/>
    <w:rsid w:val="00B86D43"/>
    <w:rsid w:val="00B9009E"/>
    <w:rsid w:val="00B92055"/>
    <w:rsid w:val="00B947C9"/>
    <w:rsid w:val="00B94C10"/>
    <w:rsid w:val="00B94FEE"/>
    <w:rsid w:val="00B95C08"/>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22E"/>
    <w:rsid w:val="00BC3806"/>
    <w:rsid w:val="00BC3E80"/>
    <w:rsid w:val="00BC4AE2"/>
    <w:rsid w:val="00BD1655"/>
    <w:rsid w:val="00BD298D"/>
    <w:rsid w:val="00BD7A8D"/>
    <w:rsid w:val="00BE248B"/>
    <w:rsid w:val="00BE4247"/>
    <w:rsid w:val="00BE7A2C"/>
    <w:rsid w:val="00BF0A82"/>
    <w:rsid w:val="00BF0B3F"/>
    <w:rsid w:val="00BF245A"/>
    <w:rsid w:val="00BF496F"/>
    <w:rsid w:val="00BF5918"/>
    <w:rsid w:val="00BF5FC2"/>
    <w:rsid w:val="00BF6245"/>
    <w:rsid w:val="00BF742F"/>
    <w:rsid w:val="00BF74A8"/>
    <w:rsid w:val="00BF786B"/>
    <w:rsid w:val="00C00FB5"/>
    <w:rsid w:val="00C054D0"/>
    <w:rsid w:val="00C05B2D"/>
    <w:rsid w:val="00C05C1E"/>
    <w:rsid w:val="00C05DC2"/>
    <w:rsid w:val="00C06CBA"/>
    <w:rsid w:val="00C16815"/>
    <w:rsid w:val="00C17B3F"/>
    <w:rsid w:val="00C22194"/>
    <w:rsid w:val="00C247D1"/>
    <w:rsid w:val="00C267C6"/>
    <w:rsid w:val="00C31BB7"/>
    <w:rsid w:val="00C323BE"/>
    <w:rsid w:val="00C328B5"/>
    <w:rsid w:val="00C35100"/>
    <w:rsid w:val="00C35108"/>
    <w:rsid w:val="00C352B6"/>
    <w:rsid w:val="00C407E4"/>
    <w:rsid w:val="00C43B63"/>
    <w:rsid w:val="00C45151"/>
    <w:rsid w:val="00C453D0"/>
    <w:rsid w:val="00C45885"/>
    <w:rsid w:val="00C460D0"/>
    <w:rsid w:val="00C507BA"/>
    <w:rsid w:val="00C507D0"/>
    <w:rsid w:val="00C52EC5"/>
    <w:rsid w:val="00C669DC"/>
    <w:rsid w:val="00C706F0"/>
    <w:rsid w:val="00C71B04"/>
    <w:rsid w:val="00C71E51"/>
    <w:rsid w:val="00C7265F"/>
    <w:rsid w:val="00C73302"/>
    <w:rsid w:val="00C75761"/>
    <w:rsid w:val="00C84B33"/>
    <w:rsid w:val="00C84F3A"/>
    <w:rsid w:val="00C85202"/>
    <w:rsid w:val="00C878A2"/>
    <w:rsid w:val="00C90C96"/>
    <w:rsid w:val="00C910AB"/>
    <w:rsid w:val="00C92344"/>
    <w:rsid w:val="00C92890"/>
    <w:rsid w:val="00C929C1"/>
    <w:rsid w:val="00C933AC"/>
    <w:rsid w:val="00C93E84"/>
    <w:rsid w:val="00C956F2"/>
    <w:rsid w:val="00CA1584"/>
    <w:rsid w:val="00CA2930"/>
    <w:rsid w:val="00CA3A0E"/>
    <w:rsid w:val="00CA3E1A"/>
    <w:rsid w:val="00CA7260"/>
    <w:rsid w:val="00CB085E"/>
    <w:rsid w:val="00CB1AB6"/>
    <w:rsid w:val="00CB2520"/>
    <w:rsid w:val="00CB341A"/>
    <w:rsid w:val="00CB3AD4"/>
    <w:rsid w:val="00CB4494"/>
    <w:rsid w:val="00CB48B3"/>
    <w:rsid w:val="00CB4D80"/>
    <w:rsid w:val="00CC006A"/>
    <w:rsid w:val="00CC15FA"/>
    <w:rsid w:val="00CC18A8"/>
    <w:rsid w:val="00CC21D9"/>
    <w:rsid w:val="00CC3D50"/>
    <w:rsid w:val="00CC7A1B"/>
    <w:rsid w:val="00CD0FD6"/>
    <w:rsid w:val="00CD1D8E"/>
    <w:rsid w:val="00CD2DC1"/>
    <w:rsid w:val="00CD3380"/>
    <w:rsid w:val="00CD70AF"/>
    <w:rsid w:val="00CD761F"/>
    <w:rsid w:val="00CE0569"/>
    <w:rsid w:val="00CE1CD8"/>
    <w:rsid w:val="00CE214E"/>
    <w:rsid w:val="00CE2B31"/>
    <w:rsid w:val="00CE470E"/>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17481"/>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418E"/>
    <w:rsid w:val="00D71C8E"/>
    <w:rsid w:val="00D72EC7"/>
    <w:rsid w:val="00D76D8B"/>
    <w:rsid w:val="00D8180E"/>
    <w:rsid w:val="00D8566E"/>
    <w:rsid w:val="00D85B98"/>
    <w:rsid w:val="00D8719F"/>
    <w:rsid w:val="00D90D72"/>
    <w:rsid w:val="00D91001"/>
    <w:rsid w:val="00D92E71"/>
    <w:rsid w:val="00D94A82"/>
    <w:rsid w:val="00D961D4"/>
    <w:rsid w:val="00D96C27"/>
    <w:rsid w:val="00D97BF7"/>
    <w:rsid w:val="00DA16B8"/>
    <w:rsid w:val="00DA272A"/>
    <w:rsid w:val="00DA2F9D"/>
    <w:rsid w:val="00DA3580"/>
    <w:rsid w:val="00DA3AA4"/>
    <w:rsid w:val="00DA3DB6"/>
    <w:rsid w:val="00DA4358"/>
    <w:rsid w:val="00DA60C1"/>
    <w:rsid w:val="00DA7550"/>
    <w:rsid w:val="00DB1046"/>
    <w:rsid w:val="00DB16B3"/>
    <w:rsid w:val="00DB24E2"/>
    <w:rsid w:val="00DB350B"/>
    <w:rsid w:val="00DB509A"/>
    <w:rsid w:val="00DB7A48"/>
    <w:rsid w:val="00DC08F3"/>
    <w:rsid w:val="00DC0B91"/>
    <w:rsid w:val="00DC41AA"/>
    <w:rsid w:val="00DD17F8"/>
    <w:rsid w:val="00DD335C"/>
    <w:rsid w:val="00DD4EDF"/>
    <w:rsid w:val="00DD57B1"/>
    <w:rsid w:val="00DD6ACE"/>
    <w:rsid w:val="00DD7728"/>
    <w:rsid w:val="00DE1206"/>
    <w:rsid w:val="00DE31F7"/>
    <w:rsid w:val="00DE34DE"/>
    <w:rsid w:val="00DE3E8E"/>
    <w:rsid w:val="00DE5162"/>
    <w:rsid w:val="00DE5A0A"/>
    <w:rsid w:val="00DE6026"/>
    <w:rsid w:val="00DE6675"/>
    <w:rsid w:val="00DE6E37"/>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74C35"/>
    <w:rsid w:val="00E81E6D"/>
    <w:rsid w:val="00E83CF8"/>
    <w:rsid w:val="00E848A4"/>
    <w:rsid w:val="00E8753F"/>
    <w:rsid w:val="00E87BFF"/>
    <w:rsid w:val="00E936F3"/>
    <w:rsid w:val="00EA078F"/>
    <w:rsid w:val="00EA3011"/>
    <w:rsid w:val="00EB1091"/>
    <w:rsid w:val="00EB507B"/>
    <w:rsid w:val="00EB6D64"/>
    <w:rsid w:val="00EC112B"/>
    <w:rsid w:val="00EC15CE"/>
    <w:rsid w:val="00EC20AB"/>
    <w:rsid w:val="00EC3BF8"/>
    <w:rsid w:val="00EC4E3C"/>
    <w:rsid w:val="00EC57C9"/>
    <w:rsid w:val="00EC6445"/>
    <w:rsid w:val="00ED2D52"/>
    <w:rsid w:val="00ED46C1"/>
    <w:rsid w:val="00ED7CBE"/>
    <w:rsid w:val="00EE287D"/>
    <w:rsid w:val="00EE2C29"/>
    <w:rsid w:val="00EE5BEB"/>
    <w:rsid w:val="00EE777D"/>
    <w:rsid w:val="00F012DD"/>
    <w:rsid w:val="00F0185A"/>
    <w:rsid w:val="00F04AC3"/>
    <w:rsid w:val="00F1223C"/>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436E"/>
    <w:rsid w:val="00F4547C"/>
    <w:rsid w:val="00F4701B"/>
    <w:rsid w:val="00F50F98"/>
    <w:rsid w:val="00F52354"/>
    <w:rsid w:val="00F54A18"/>
    <w:rsid w:val="00F56EC7"/>
    <w:rsid w:val="00F61802"/>
    <w:rsid w:val="00F61E17"/>
    <w:rsid w:val="00F63669"/>
    <w:rsid w:val="00F7073F"/>
    <w:rsid w:val="00F70BD6"/>
    <w:rsid w:val="00F70CF2"/>
    <w:rsid w:val="00F70DFB"/>
    <w:rsid w:val="00F71464"/>
    <w:rsid w:val="00F72E74"/>
    <w:rsid w:val="00F74212"/>
    <w:rsid w:val="00F760CA"/>
    <w:rsid w:val="00F82486"/>
    <w:rsid w:val="00F82A70"/>
    <w:rsid w:val="00F82AC6"/>
    <w:rsid w:val="00F8597B"/>
    <w:rsid w:val="00F87BDC"/>
    <w:rsid w:val="00F93990"/>
    <w:rsid w:val="00F939A2"/>
    <w:rsid w:val="00F939DF"/>
    <w:rsid w:val="00F93FE5"/>
    <w:rsid w:val="00FA0241"/>
    <w:rsid w:val="00FA37A6"/>
    <w:rsid w:val="00FA4001"/>
    <w:rsid w:val="00FA4FBC"/>
    <w:rsid w:val="00FA56C9"/>
    <w:rsid w:val="00FA5A07"/>
    <w:rsid w:val="00FB1201"/>
    <w:rsid w:val="00FB4096"/>
    <w:rsid w:val="00FB6487"/>
    <w:rsid w:val="00FB6B87"/>
    <w:rsid w:val="00FB6CAF"/>
    <w:rsid w:val="00FB7842"/>
    <w:rsid w:val="00FC1221"/>
    <w:rsid w:val="00FC1EB4"/>
    <w:rsid w:val="00FC3366"/>
    <w:rsid w:val="00FC7146"/>
    <w:rsid w:val="00FD3FC8"/>
    <w:rsid w:val="00FD6235"/>
    <w:rsid w:val="00FD7DD0"/>
    <w:rsid w:val="00FE00C6"/>
    <w:rsid w:val="00FE07D6"/>
    <w:rsid w:val="00FE4081"/>
    <w:rsid w:val="00FE4260"/>
    <w:rsid w:val="00FE4FDA"/>
    <w:rsid w:val="00FE6168"/>
    <w:rsid w:val="00FE7760"/>
    <w:rsid w:val="00FF04F2"/>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 w:type="paragraph" w:customStyle="1" w:styleId="Heading1111">
    <w:name w:val="Heading 1111"/>
    <w:basedOn w:val="Normal"/>
    <w:qFormat/>
    <w:rsid w:val="00770F97"/>
    <w:pPr>
      <w:numPr>
        <w:numId w:val="56"/>
      </w:numPr>
      <w:tabs>
        <w:tab w:val="left" w:pos="-1440"/>
        <w:tab w:val="left" w:pos="-720"/>
        <w:tab w:val="left" w:pos="0"/>
        <w:tab w:val="left" w:pos="1080"/>
        <w:tab w:val="left" w:pos="1440"/>
      </w:tabs>
      <w:suppressAutoHyphens/>
      <w:spacing w:before="60" w:after="60"/>
      <w:contextualSpacing/>
      <w:jc w:val="both"/>
    </w:pPr>
    <w:rPr>
      <w:rFonts w:ascii="Arial" w:eastAsia="Times New Roman" w:hAnsi="Arial" w:cs="Arial"/>
      <w:b/>
      <w:spacing w:val="-3"/>
      <w:sz w:val="24"/>
      <w:szCs w:val="24"/>
    </w:rPr>
  </w:style>
  <w:style w:type="paragraph" w:customStyle="1" w:styleId="ColorfulList-Accent11">
    <w:name w:val="Colorful List - Accent 11"/>
    <w:basedOn w:val="Normal"/>
    <w:link w:val="ColorfulList-Accent1Char"/>
    <w:uiPriority w:val="34"/>
    <w:qFormat/>
    <w:rsid w:val="00F1223C"/>
    <w:pPr>
      <w:spacing w:after="0" w:line="240" w:lineRule="auto"/>
      <w:ind w:left="720"/>
      <w:contextualSpacing/>
    </w:pPr>
    <w:rPr>
      <w:rFonts w:ascii="Arial" w:eastAsia="Times New Roman" w:hAnsi="Arial" w:cs="Arial"/>
      <w:sz w:val="24"/>
      <w:szCs w:val="24"/>
    </w:rPr>
  </w:style>
  <w:style w:type="character" w:customStyle="1" w:styleId="ColorfulList-Accent1Char">
    <w:name w:val="Colorful List - Accent 1 Char"/>
    <w:link w:val="ColorfulList-Accent11"/>
    <w:uiPriority w:val="34"/>
    <w:rsid w:val="00F1223C"/>
    <w:rPr>
      <w:rFonts w:ascii="Arial" w:eastAsia="Times New Roman" w:hAnsi="Arial" w:cs="Arial"/>
      <w:sz w:val="24"/>
      <w:szCs w:val="24"/>
    </w:rPr>
  </w:style>
  <w:style w:type="paragraph" w:customStyle="1" w:styleId="Default">
    <w:name w:val="Default"/>
    <w:rsid w:val="00C507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SharedWithUsers xmlns="8ac60c05-c513-4995-9312-93002e496a98">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RobVenus xmlns="9b09714a-dcfa-488d-aa83-5fe813ea0304">
      <UserInfo>
        <DisplayName/>
        <AccountId xsi:nil="true"/>
        <AccountType/>
      </UserInfo>
    </RobVenu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5A765EC5-C3BE-40F1-B955-34F335E1A9BB}"/>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Olamide Togun</cp:lastModifiedBy>
  <cp:revision>130</cp:revision>
  <cp:lastPrinted>2024-05-23T09:37:00Z</cp:lastPrinted>
  <dcterms:created xsi:type="dcterms:W3CDTF">2025-05-15T14:59:00Z</dcterms:created>
  <dcterms:modified xsi:type="dcterms:W3CDTF">2025-07-03T11:20:00Z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MediaServiceImageTags">
    <vt:lpwstr/>
  </property>
</Properties>
</file>